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D71CC" w14:textId="6738717C" w:rsidR="00F166B2" w:rsidRPr="008A5BAC" w:rsidRDefault="005D2992" w:rsidP="00FF06B1">
      <w:pPr>
        <w:spacing w:after="120"/>
        <w:jc w:val="center"/>
        <w:rPr>
          <w:rFonts w:asciiTheme="majorEastAsia" w:eastAsiaTheme="majorEastAsia" w:hAnsiTheme="majorEastAsia"/>
          <w:b/>
          <w:bCs/>
          <w:color w:val="FF0000"/>
          <w:szCs w:val="24"/>
        </w:rPr>
      </w:pPr>
      <w:r w:rsidRPr="008A5BAC">
        <w:rPr>
          <w:rFonts w:asciiTheme="majorEastAsia" w:eastAsiaTheme="majorEastAsia" w:hAnsiTheme="majorEastAsia" w:hint="eastAsia"/>
          <w:b/>
          <w:bCs/>
          <w:szCs w:val="24"/>
        </w:rPr>
        <w:t>「</w:t>
      </w:r>
      <w:r w:rsidR="00F166B2" w:rsidRPr="008A5BAC">
        <w:rPr>
          <w:rFonts w:asciiTheme="majorEastAsia" w:eastAsiaTheme="majorEastAsia" w:hAnsiTheme="majorEastAsia" w:hint="eastAsia"/>
          <w:b/>
          <w:bCs/>
          <w:szCs w:val="24"/>
        </w:rPr>
        <w:t>常識</w:t>
      </w:r>
      <w:r w:rsidR="000A2A08">
        <w:rPr>
          <w:rFonts w:asciiTheme="majorEastAsia" w:eastAsiaTheme="majorEastAsia" w:hAnsiTheme="majorEastAsia" w:hint="eastAsia"/>
          <w:b/>
          <w:bCs/>
          <w:szCs w:val="24"/>
        </w:rPr>
        <w:t>小</w:t>
      </w:r>
      <w:r w:rsidRPr="008A5BAC">
        <w:rPr>
          <w:rFonts w:asciiTheme="majorEastAsia" w:eastAsiaTheme="majorEastAsia" w:hAnsiTheme="majorEastAsia" w:hint="eastAsia"/>
          <w:b/>
          <w:bCs/>
          <w:szCs w:val="24"/>
        </w:rPr>
        <w:t>劇場」</w:t>
      </w:r>
    </w:p>
    <w:p w14:paraId="742364B7" w14:textId="77777777" w:rsidR="000067B3" w:rsidRPr="008A5BAC" w:rsidRDefault="00EC7F43" w:rsidP="00FF06B1">
      <w:pPr>
        <w:spacing w:after="120"/>
        <w:jc w:val="center"/>
        <w:rPr>
          <w:rFonts w:asciiTheme="majorEastAsia" w:eastAsiaTheme="majorEastAsia" w:hAnsiTheme="majorEastAsia"/>
          <w:b/>
          <w:bCs/>
          <w:szCs w:val="24"/>
        </w:rPr>
      </w:pPr>
      <w:r w:rsidRPr="008A5BAC">
        <w:rPr>
          <w:rFonts w:asciiTheme="majorEastAsia" w:eastAsiaTheme="majorEastAsia" w:hAnsiTheme="majorEastAsia" w:hint="eastAsia"/>
          <w:b/>
          <w:bCs/>
          <w:szCs w:val="24"/>
        </w:rPr>
        <w:t>教學指引</w:t>
      </w:r>
    </w:p>
    <w:tbl>
      <w:tblPr>
        <w:tblStyle w:val="TableGrid"/>
        <w:tblW w:w="5000" w:type="pct"/>
        <w:tblLook w:val="04A0" w:firstRow="1" w:lastRow="0" w:firstColumn="1" w:lastColumn="0" w:noHBand="0" w:noVBand="1"/>
      </w:tblPr>
      <w:tblGrid>
        <w:gridCol w:w="10456"/>
      </w:tblGrid>
      <w:tr w:rsidR="00B37093" w:rsidRPr="008A5BAC" w14:paraId="64033C30" w14:textId="77777777" w:rsidTr="00FF06B1">
        <w:tc>
          <w:tcPr>
            <w:tcW w:w="5000" w:type="pct"/>
          </w:tcPr>
          <w:p w14:paraId="0CDBB6DF" w14:textId="27D36C4F" w:rsidR="00B37093" w:rsidRPr="008A5BAC" w:rsidRDefault="001721A7" w:rsidP="00FF06B1">
            <w:pPr>
              <w:spacing w:after="120"/>
              <w:jc w:val="both"/>
              <w:rPr>
                <w:rFonts w:asciiTheme="majorEastAsia" w:eastAsiaTheme="majorEastAsia" w:hAnsiTheme="majorEastAsia"/>
                <w:b/>
                <w:bCs/>
                <w:szCs w:val="24"/>
              </w:rPr>
            </w:pPr>
            <w:r w:rsidRPr="008A5BAC">
              <w:rPr>
                <w:rFonts w:asciiTheme="majorEastAsia" w:eastAsiaTheme="majorEastAsia" w:hAnsiTheme="majorEastAsia" w:hint="eastAsia"/>
                <w:bCs/>
                <w:szCs w:val="24"/>
              </w:rPr>
              <w:t>本系列動畫影片圍繞</w:t>
            </w:r>
            <w:r w:rsidR="000A2A08">
              <w:rPr>
                <w:rFonts w:asciiTheme="majorEastAsia" w:eastAsiaTheme="majorEastAsia" w:hAnsiTheme="majorEastAsia" w:hint="eastAsia"/>
                <w:bCs/>
                <w:szCs w:val="24"/>
              </w:rPr>
              <w:t>六</w:t>
            </w:r>
            <w:r w:rsidRPr="008A5BAC">
              <w:rPr>
                <w:rFonts w:asciiTheme="majorEastAsia" w:eastAsiaTheme="majorEastAsia" w:hAnsiTheme="majorEastAsia" w:hint="eastAsia"/>
                <w:bCs/>
                <w:szCs w:val="24"/>
              </w:rPr>
              <w:t>個常識科學習範疇，</w:t>
            </w:r>
            <w:proofErr w:type="gramStart"/>
            <w:r w:rsidRPr="008A5BAC">
              <w:rPr>
                <w:rFonts w:asciiTheme="majorEastAsia" w:eastAsiaTheme="majorEastAsia" w:hAnsiTheme="majorEastAsia" w:hint="eastAsia"/>
                <w:bCs/>
                <w:szCs w:val="24"/>
              </w:rPr>
              <w:t>增潤課本</w:t>
            </w:r>
            <w:proofErr w:type="gramEnd"/>
            <w:r w:rsidRPr="008A5BAC">
              <w:rPr>
                <w:rFonts w:asciiTheme="majorEastAsia" w:eastAsiaTheme="majorEastAsia" w:hAnsiTheme="majorEastAsia" w:hint="eastAsia"/>
                <w:bCs/>
                <w:szCs w:val="24"/>
              </w:rPr>
              <w:t>知識，以促進學生在家學習/假期期間對常識科知識、技能和態度的學習及提升學習的趣味性為目標。影片以生活中常見的疑惑為題，由</w:t>
            </w:r>
            <w:r w:rsidRPr="008A5BAC">
              <w:rPr>
                <w:rFonts w:asciiTheme="majorEastAsia" w:eastAsiaTheme="majorEastAsia" w:hAnsiTheme="majorEastAsia" w:hint="eastAsia"/>
                <w:szCs w:val="24"/>
              </w:rPr>
              <w:t>「</w:t>
            </w:r>
            <w:r w:rsidRPr="008A5BAC">
              <w:rPr>
                <w:rFonts w:asciiTheme="majorEastAsia" w:eastAsiaTheme="majorEastAsia" w:hAnsiTheme="majorEastAsia" w:cs="Arial"/>
                <w:szCs w:val="24"/>
              </w:rPr>
              <w:t>AI</w:t>
            </w:r>
            <w:r w:rsidRPr="008A5BAC">
              <w:rPr>
                <w:rFonts w:asciiTheme="majorEastAsia" w:eastAsiaTheme="majorEastAsia" w:hAnsiTheme="majorEastAsia" w:hint="eastAsia"/>
                <w:bCs/>
                <w:szCs w:val="24"/>
              </w:rPr>
              <w:t>葉子</w:t>
            </w:r>
            <w:r w:rsidRPr="008A5BAC">
              <w:rPr>
                <w:rFonts w:asciiTheme="majorEastAsia" w:eastAsiaTheme="majorEastAsia" w:hAnsiTheme="majorEastAsia" w:hint="eastAsia"/>
                <w:szCs w:val="24"/>
              </w:rPr>
              <w:t>」</w:t>
            </w:r>
            <w:r w:rsidRPr="008A5BAC">
              <w:rPr>
                <w:rFonts w:asciiTheme="majorEastAsia" w:eastAsiaTheme="majorEastAsia" w:hAnsiTheme="majorEastAsia" w:hint="eastAsia"/>
                <w:bCs/>
                <w:szCs w:val="24"/>
              </w:rPr>
              <w:t>帶大家查根究底，尋找答案。</w:t>
            </w:r>
          </w:p>
        </w:tc>
      </w:tr>
      <w:tr w:rsidR="008E7506" w:rsidRPr="008A5BAC" w14:paraId="1930AC75" w14:textId="77777777" w:rsidTr="00FF06B1">
        <w:tc>
          <w:tcPr>
            <w:tcW w:w="5000" w:type="pct"/>
          </w:tcPr>
          <w:p w14:paraId="6B28D999" w14:textId="2272A107" w:rsidR="008E7506" w:rsidRPr="008A5BAC" w:rsidRDefault="008E7506" w:rsidP="00FF06B1">
            <w:pPr>
              <w:spacing w:after="120"/>
              <w:jc w:val="both"/>
              <w:rPr>
                <w:rFonts w:asciiTheme="majorEastAsia" w:eastAsiaTheme="majorEastAsia" w:hAnsiTheme="majorEastAsia"/>
                <w:b/>
                <w:bCs/>
                <w:szCs w:val="24"/>
              </w:rPr>
            </w:pPr>
            <w:r w:rsidRPr="008A5BAC">
              <w:rPr>
                <w:rFonts w:asciiTheme="majorEastAsia" w:eastAsiaTheme="majorEastAsia" w:hAnsiTheme="majorEastAsia" w:hint="eastAsia"/>
                <w:b/>
                <w:bCs/>
                <w:szCs w:val="24"/>
              </w:rPr>
              <w:t>短片：</w:t>
            </w:r>
            <w:r w:rsidR="000A2A08" w:rsidRPr="000A2A08">
              <w:rPr>
                <w:rFonts w:asciiTheme="majorEastAsia" w:eastAsiaTheme="majorEastAsia" w:hAnsiTheme="majorEastAsia" w:hint="eastAsia"/>
              </w:rPr>
              <w:t>「15分鐘生活圈」滿足生活所需？</w:t>
            </w:r>
            <w:r w:rsidRPr="008A5BAC">
              <w:rPr>
                <w:rFonts w:asciiTheme="majorEastAsia" w:eastAsiaTheme="majorEastAsia" w:hAnsiTheme="majorEastAsia" w:hint="eastAsia"/>
                <w:b/>
                <w:bCs/>
                <w:szCs w:val="24"/>
              </w:rPr>
              <w:t>（片長約六分鐘）</w:t>
            </w:r>
          </w:p>
        </w:tc>
      </w:tr>
      <w:tr w:rsidR="00B37093" w:rsidRPr="008A5BAC" w14:paraId="7FEE7E24" w14:textId="77777777" w:rsidTr="00165577">
        <w:trPr>
          <w:trHeight w:val="730"/>
        </w:trPr>
        <w:tc>
          <w:tcPr>
            <w:tcW w:w="5000" w:type="pct"/>
          </w:tcPr>
          <w:p w14:paraId="7B54D14D" w14:textId="491EFC87" w:rsidR="00B37093" w:rsidRPr="008A5BAC" w:rsidRDefault="008E7506" w:rsidP="00FF06B1">
            <w:pPr>
              <w:spacing w:after="120"/>
              <w:jc w:val="both"/>
              <w:rPr>
                <w:rFonts w:asciiTheme="majorEastAsia" w:eastAsiaTheme="majorEastAsia" w:hAnsiTheme="majorEastAsia"/>
                <w:b/>
                <w:bCs/>
                <w:szCs w:val="24"/>
              </w:rPr>
            </w:pPr>
            <w:r w:rsidRPr="008A5BAC">
              <w:rPr>
                <w:rFonts w:asciiTheme="majorEastAsia" w:eastAsiaTheme="majorEastAsia" w:hAnsiTheme="majorEastAsia" w:hint="eastAsia"/>
                <w:b/>
                <w:bCs/>
                <w:szCs w:val="24"/>
              </w:rPr>
              <w:t>本集內容</w:t>
            </w:r>
            <w:r w:rsidR="00B262FE" w:rsidRPr="008A5BAC">
              <w:rPr>
                <w:rFonts w:asciiTheme="majorEastAsia" w:eastAsiaTheme="majorEastAsia" w:hAnsiTheme="majorEastAsia" w:hint="eastAsia"/>
                <w:b/>
                <w:bCs/>
                <w:szCs w:val="24"/>
              </w:rPr>
              <w:t>介紹</w:t>
            </w:r>
            <w:r w:rsidRPr="008A5BAC">
              <w:rPr>
                <w:rFonts w:asciiTheme="majorEastAsia" w:eastAsiaTheme="majorEastAsia" w:hAnsiTheme="majorEastAsia" w:hint="eastAsia"/>
                <w:b/>
                <w:bCs/>
                <w:szCs w:val="24"/>
              </w:rPr>
              <w:t>：</w:t>
            </w:r>
            <w:r w:rsidRPr="008A5BAC">
              <w:rPr>
                <w:rFonts w:asciiTheme="majorEastAsia" w:eastAsiaTheme="majorEastAsia" w:hAnsiTheme="majorEastAsia" w:hint="eastAsia"/>
                <w:szCs w:val="24"/>
              </w:rPr>
              <w:t>本集影片以「</w:t>
            </w:r>
            <w:r w:rsidR="000A2A08">
              <w:rPr>
                <w:rFonts w:asciiTheme="majorEastAsia" w:eastAsiaTheme="majorEastAsia" w:hAnsiTheme="majorEastAsia" w:hint="eastAsia"/>
                <w:szCs w:val="24"/>
              </w:rPr>
              <w:t>『</w:t>
            </w:r>
            <w:r w:rsidR="000A2A08" w:rsidRPr="000A2A08">
              <w:rPr>
                <w:rFonts w:asciiTheme="majorEastAsia" w:eastAsiaTheme="majorEastAsia" w:hAnsiTheme="majorEastAsia" w:hint="eastAsia"/>
              </w:rPr>
              <w:t>15分鐘生活圈</w:t>
            </w:r>
            <w:r w:rsidR="000A2A08">
              <w:rPr>
                <w:rFonts w:asciiTheme="majorEastAsia" w:eastAsiaTheme="majorEastAsia" w:hAnsiTheme="majorEastAsia" w:hint="eastAsia"/>
                <w:szCs w:val="24"/>
              </w:rPr>
              <w:t>』</w:t>
            </w:r>
            <w:r w:rsidR="000A2A08" w:rsidRPr="000A2A08">
              <w:rPr>
                <w:rFonts w:asciiTheme="majorEastAsia" w:eastAsiaTheme="majorEastAsia" w:hAnsiTheme="majorEastAsia" w:hint="eastAsia"/>
              </w:rPr>
              <w:t>滿足生活所需？</w:t>
            </w:r>
            <w:r w:rsidRPr="008A5BAC">
              <w:rPr>
                <w:rFonts w:asciiTheme="majorEastAsia" w:eastAsiaTheme="majorEastAsia" w:hAnsiTheme="majorEastAsia" w:hint="eastAsia"/>
                <w:szCs w:val="24"/>
              </w:rPr>
              <w:t>」的</w:t>
            </w:r>
            <w:r w:rsidR="00BC6CCB" w:rsidRPr="008A5BAC">
              <w:rPr>
                <w:rFonts w:asciiTheme="majorEastAsia" w:eastAsiaTheme="majorEastAsia" w:hAnsiTheme="majorEastAsia" w:hint="eastAsia"/>
                <w:szCs w:val="24"/>
              </w:rPr>
              <w:t>疑問</w:t>
            </w:r>
            <w:r w:rsidRPr="008A5BAC">
              <w:rPr>
                <w:rFonts w:asciiTheme="majorEastAsia" w:eastAsiaTheme="majorEastAsia" w:hAnsiTheme="majorEastAsia" w:hint="eastAsia"/>
                <w:szCs w:val="24"/>
              </w:rPr>
              <w:t>為題，</w:t>
            </w:r>
            <w:r w:rsidRPr="008A5BAC">
              <w:rPr>
                <w:rFonts w:asciiTheme="majorEastAsia" w:eastAsiaTheme="majorEastAsia" w:hAnsiTheme="majorEastAsia" w:hint="eastAsia"/>
                <w:bCs/>
                <w:szCs w:val="24"/>
              </w:rPr>
              <w:t>由</w:t>
            </w:r>
            <w:r w:rsidR="00525DA9" w:rsidRPr="008A5BAC">
              <w:rPr>
                <w:rFonts w:asciiTheme="majorEastAsia" w:eastAsiaTheme="majorEastAsia" w:hAnsiTheme="majorEastAsia" w:hint="eastAsia"/>
                <w:szCs w:val="24"/>
              </w:rPr>
              <w:t>「</w:t>
            </w:r>
            <w:r w:rsidR="003A1409" w:rsidRPr="008A5BAC">
              <w:rPr>
                <w:rFonts w:asciiTheme="majorEastAsia" w:eastAsiaTheme="majorEastAsia" w:hAnsiTheme="majorEastAsia" w:cs="Arial"/>
                <w:szCs w:val="24"/>
              </w:rPr>
              <w:t>AI</w:t>
            </w:r>
            <w:r w:rsidR="003A1409" w:rsidRPr="008A5BAC">
              <w:rPr>
                <w:rFonts w:asciiTheme="majorEastAsia" w:eastAsiaTheme="majorEastAsia" w:hAnsiTheme="majorEastAsia" w:hint="eastAsia"/>
                <w:bCs/>
                <w:szCs w:val="24"/>
              </w:rPr>
              <w:t>葉子</w:t>
            </w:r>
            <w:r w:rsidR="00525DA9" w:rsidRPr="008A5BAC">
              <w:rPr>
                <w:rFonts w:asciiTheme="majorEastAsia" w:eastAsiaTheme="majorEastAsia" w:hAnsiTheme="majorEastAsia" w:hint="eastAsia"/>
                <w:szCs w:val="24"/>
              </w:rPr>
              <w:t>」</w:t>
            </w:r>
            <w:r w:rsidRPr="008A5BAC">
              <w:rPr>
                <w:rFonts w:asciiTheme="majorEastAsia" w:eastAsiaTheme="majorEastAsia" w:hAnsiTheme="majorEastAsia" w:hint="eastAsia"/>
                <w:szCs w:val="24"/>
              </w:rPr>
              <w:t>帶大家</w:t>
            </w:r>
            <w:r w:rsidR="00F001F7" w:rsidRPr="008A5BAC">
              <w:rPr>
                <w:rFonts w:asciiTheme="majorEastAsia" w:eastAsiaTheme="majorEastAsia" w:hAnsiTheme="majorEastAsia" w:hint="eastAsia"/>
                <w:szCs w:val="24"/>
              </w:rPr>
              <w:t>了解</w:t>
            </w:r>
            <w:r w:rsidR="00C32EB0" w:rsidRPr="008A5BAC">
              <w:rPr>
                <w:rFonts w:asciiTheme="majorEastAsia" w:eastAsiaTheme="majorEastAsia" w:hAnsiTheme="majorEastAsia" w:cs="Times New Roman"/>
                <w:szCs w:val="24"/>
              </w:rPr>
              <w:t>15</w:t>
            </w:r>
            <w:r w:rsidR="00C32EB0" w:rsidRPr="008A5BAC">
              <w:rPr>
                <w:rFonts w:asciiTheme="majorEastAsia" w:eastAsiaTheme="majorEastAsia" w:hAnsiTheme="majorEastAsia" w:cs="Times New Roman" w:hint="eastAsia"/>
                <w:szCs w:val="24"/>
              </w:rPr>
              <w:t>分鐘城市概念</w:t>
            </w:r>
            <w:r w:rsidR="00C32EB0" w:rsidRPr="008A5BAC">
              <w:rPr>
                <w:rFonts w:asciiTheme="majorEastAsia" w:eastAsiaTheme="majorEastAsia" w:hAnsiTheme="majorEastAsia" w:hint="eastAsia"/>
                <w:bCs/>
                <w:szCs w:val="24"/>
              </w:rPr>
              <w:t>及</w:t>
            </w:r>
            <w:r w:rsidR="003A1409" w:rsidRPr="008A5BAC">
              <w:rPr>
                <w:rFonts w:asciiTheme="majorEastAsia" w:eastAsiaTheme="majorEastAsia" w:hAnsiTheme="majorEastAsia" w:hint="eastAsia"/>
                <w:bCs/>
                <w:szCs w:val="24"/>
              </w:rPr>
              <w:t>如何</w:t>
            </w:r>
            <w:r w:rsidR="00C32EB0" w:rsidRPr="008A5BAC">
              <w:rPr>
                <w:rFonts w:asciiTheme="majorEastAsia" w:eastAsiaTheme="majorEastAsia" w:hAnsiTheme="majorEastAsia" w:hint="eastAsia"/>
                <w:bCs/>
                <w:szCs w:val="24"/>
              </w:rPr>
              <w:t>打造智慧城市</w:t>
            </w:r>
            <w:r w:rsidR="00F001F7" w:rsidRPr="008A5BAC">
              <w:rPr>
                <w:rFonts w:asciiTheme="majorEastAsia" w:eastAsiaTheme="majorEastAsia" w:hAnsiTheme="majorEastAsia" w:cstheme="minorHAnsi" w:hint="eastAsia"/>
              </w:rPr>
              <w:t>。</w:t>
            </w:r>
          </w:p>
        </w:tc>
      </w:tr>
      <w:tr w:rsidR="00B37093" w:rsidRPr="008A5BAC" w14:paraId="18F45E0F" w14:textId="77777777" w:rsidTr="00FF06B1">
        <w:tc>
          <w:tcPr>
            <w:tcW w:w="5000" w:type="pct"/>
          </w:tcPr>
          <w:p w14:paraId="7B6A1EFD" w14:textId="37BCEC63" w:rsidR="00B37093" w:rsidRPr="008A5BAC" w:rsidRDefault="00B37093" w:rsidP="00FF06B1">
            <w:pPr>
              <w:spacing w:after="120"/>
              <w:jc w:val="both"/>
              <w:rPr>
                <w:rFonts w:asciiTheme="majorEastAsia" w:eastAsiaTheme="majorEastAsia" w:hAnsiTheme="majorEastAsia"/>
                <w:b/>
                <w:bCs/>
                <w:szCs w:val="24"/>
              </w:rPr>
            </w:pPr>
            <w:r w:rsidRPr="008A5BAC">
              <w:rPr>
                <w:rFonts w:asciiTheme="majorEastAsia" w:eastAsiaTheme="majorEastAsia" w:hAnsiTheme="majorEastAsia" w:hint="eastAsia"/>
                <w:b/>
                <w:bCs/>
                <w:szCs w:val="24"/>
              </w:rPr>
              <w:t>核心學習元素</w:t>
            </w:r>
            <w:r w:rsidR="00040035" w:rsidRPr="008A5BAC">
              <w:rPr>
                <w:rFonts w:asciiTheme="majorEastAsia" w:eastAsiaTheme="majorEastAsia" w:hAnsiTheme="majorEastAsia" w:hint="eastAsia"/>
                <w:b/>
                <w:bCs/>
                <w:szCs w:val="24"/>
              </w:rPr>
              <w:t xml:space="preserve"> </w:t>
            </w:r>
            <w:r w:rsidR="00040035" w:rsidRPr="008A5BAC">
              <w:rPr>
                <w:rFonts w:asciiTheme="majorEastAsia" w:eastAsiaTheme="majorEastAsia" w:hAnsiTheme="majorEastAsia" w:hint="eastAsia"/>
                <w:bCs/>
                <w:szCs w:val="24"/>
              </w:rPr>
              <w:t>（</w:t>
            </w:r>
            <w:r w:rsidRPr="008A5BAC">
              <w:rPr>
                <w:rFonts w:asciiTheme="majorEastAsia" w:eastAsiaTheme="majorEastAsia" w:hAnsiTheme="majorEastAsia" w:hint="eastAsia"/>
                <w:szCs w:val="24"/>
              </w:rPr>
              <w:t>第</w:t>
            </w:r>
            <w:r w:rsidR="00D91597" w:rsidRPr="008A5BAC">
              <w:rPr>
                <w:rFonts w:asciiTheme="majorEastAsia" w:eastAsiaTheme="majorEastAsia" w:hAnsiTheme="majorEastAsia" w:hint="eastAsia"/>
                <w:szCs w:val="24"/>
              </w:rPr>
              <w:t>一</w:t>
            </w:r>
            <w:r w:rsidRPr="008A5BAC">
              <w:rPr>
                <w:rFonts w:asciiTheme="majorEastAsia" w:eastAsiaTheme="majorEastAsia" w:hAnsiTheme="majorEastAsia" w:hint="eastAsia"/>
                <w:szCs w:val="24"/>
              </w:rPr>
              <w:t>學習階段</w:t>
            </w:r>
            <w:r w:rsidR="00040035" w:rsidRPr="008A5BAC">
              <w:rPr>
                <w:rFonts w:asciiTheme="majorEastAsia" w:eastAsiaTheme="majorEastAsia" w:hAnsiTheme="majorEastAsia" w:hint="eastAsia"/>
                <w:bCs/>
                <w:szCs w:val="24"/>
              </w:rPr>
              <w:t>）</w:t>
            </w:r>
            <w:r w:rsidRPr="008A5BAC">
              <w:rPr>
                <w:rFonts w:asciiTheme="majorEastAsia" w:eastAsiaTheme="majorEastAsia" w:hAnsiTheme="majorEastAsia" w:hint="eastAsia"/>
                <w:szCs w:val="24"/>
              </w:rPr>
              <w:t>：</w:t>
            </w:r>
            <w:r w:rsidR="00EE09C6" w:rsidRPr="008A5BAC">
              <w:rPr>
                <w:rFonts w:asciiTheme="majorEastAsia" w:eastAsiaTheme="majorEastAsia" w:hAnsiTheme="majorEastAsia" w:hint="eastAsia"/>
              </w:rPr>
              <w:t>尊重不同生活方式</w:t>
            </w:r>
          </w:p>
          <w:p w14:paraId="3133D01D" w14:textId="5F306D40" w:rsidR="00B37093" w:rsidRPr="008A5BAC" w:rsidRDefault="00B37093" w:rsidP="00674758">
            <w:pPr>
              <w:pStyle w:val="Pa12"/>
              <w:numPr>
                <w:ilvl w:val="0"/>
                <w:numId w:val="13"/>
              </w:numPr>
              <w:spacing w:after="120" w:line="240" w:lineRule="auto"/>
              <w:jc w:val="both"/>
              <w:rPr>
                <w:rFonts w:asciiTheme="majorEastAsia" w:eastAsiaTheme="majorEastAsia" w:hAnsiTheme="majorEastAsia" w:cs="MSungHK"/>
                <w:color w:val="000000" w:themeColor="text1"/>
              </w:rPr>
            </w:pPr>
            <w:r w:rsidRPr="008A5BAC">
              <w:rPr>
                <w:rFonts w:asciiTheme="majorEastAsia" w:eastAsiaTheme="majorEastAsia" w:hAnsiTheme="majorEastAsia" w:cs="MSungHK" w:hint="eastAsia"/>
                <w:color w:val="000000" w:themeColor="text1"/>
              </w:rPr>
              <w:t>知識和理解：</w:t>
            </w:r>
            <w:r w:rsidR="00EE09C6" w:rsidRPr="008A5BAC">
              <w:rPr>
                <w:rFonts w:asciiTheme="majorEastAsia" w:eastAsiaTheme="majorEastAsia" w:hAnsiTheme="majorEastAsia" w:hint="eastAsia"/>
              </w:rPr>
              <w:t>了解科學與科技如何改變世界各地人民與人民之間的交往方式與關係</w:t>
            </w:r>
          </w:p>
          <w:p w14:paraId="6E755369" w14:textId="02537AAC" w:rsidR="00EF47A7" w:rsidRPr="008A5BAC" w:rsidRDefault="00B37093" w:rsidP="005633C6">
            <w:pPr>
              <w:pStyle w:val="ListParagraph"/>
              <w:numPr>
                <w:ilvl w:val="0"/>
                <w:numId w:val="13"/>
              </w:numPr>
              <w:spacing w:after="120"/>
              <w:ind w:leftChars="0"/>
              <w:jc w:val="both"/>
              <w:rPr>
                <w:rFonts w:asciiTheme="majorEastAsia" w:eastAsiaTheme="majorEastAsia" w:hAnsiTheme="majorEastAsia" w:cs="MSungHK"/>
                <w:color w:val="000000" w:themeColor="text1"/>
                <w:kern w:val="0"/>
                <w:szCs w:val="24"/>
              </w:rPr>
            </w:pPr>
            <w:r w:rsidRPr="008A5BAC">
              <w:rPr>
                <w:rFonts w:asciiTheme="majorEastAsia" w:eastAsiaTheme="majorEastAsia" w:hAnsiTheme="majorEastAsia" w:cs="MSungHK" w:hint="eastAsia"/>
                <w:color w:val="000000" w:themeColor="text1"/>
                <w:kern w:val="0"/>
                <w:szCs w:val="24"/>
              </w:rPr>
              <w:t>技能：</w:t>
            </w:r>
            <w:r w:rsidR="00EE09C6" w:rsidRPr="008A5BAC">
              <w:rPr>
                <w:rFonts w:asciiTheme="majorEastAsia" w:eastAsiaTheme="majorEastAsia" w:hAnsiTheme="majorEastAsia" w:hint="eastAsia"/>
              </w:rPr>
              <w:t>抽取資訊、組織資訊及將資訊分類；從已有的相關資訊中，辨識並按需要選擇合適的資料</w:t>
            </w:r>
          </w:p>
          <w:p w14:paraId="0ECE3C84" w14:textId="5FDC24C3" w:rsidR="005633C6" w:rsidRPr="008A5BAC" w:rsidRDefault="00B37093" w:rsidP="005633C6">
            <w:pPr>
              <w:pStyle w:val="ListParagraph"/>
              <w:numPr>
                <w:ilvl w:val="0"/>
                <w:numId w:val="13"/>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kern w:val="0"/>
                <w:szCs w:val="24"/>
              </w:rPr>
              <w:t>價值觀和態度：</w:t>
            </w:r>
            <w:r w:rsidR="00EE09C6" w:rsidRPr="008A5BAC">
              <w:rPr>
                <w:rFonts w:asciiTheme="majorEastAsia" w:eastAsiaTheme="majorEastAsia" w:hAnsiTheme="majorEastAsia" w:hint="eastAsia"/>
              </w:rPr>
              <w:t>尊重不同社群的生活方式；欣賞科學與科技對促進人們交往機會的重要性</w:t>
            </w:r>
          </w:p>
        </w:tc>
      </w:tr>
      <w:tr w:rsidR="00B37093" w:rsidRPr="008A5BAC" w14:paraId="2DA4357A" w14:textId="77777777" w:rsidTr="00FF06B1">
        <w:tc>
          <w:tcPr>
            <w:tcW w:w="5000" w:type="pct"/>
          </w:tcPr>
          <w:p w14:paraId="71C93193" w14:textId="32B9522C" w:rsidR="00B37093" w:rsidRPr="008A5BAC" w:rsidRDefault="00040035" w:rsidP="00FF06B1">
            <w:pPr>
              <w:spacing w:after="120"/>
              <w:jc w:val="both"/>
              <w:rPr>
                <w:rFonts w:asciiTheme="majorEastAsia" w:eastAsiaTheme="majorEastAsia" w:hAnsiTheme="majorEastAsia"/>
                <w:b/>
                <w:bCs/>
                <w:szCs w:val="24"/>
              </w:rPr>
            </w:pPr>
            <w:r w:rsidRPr="008A5BAC">
              <w:rPr>
                <w:rFonts w:asciiTheme="majorEastAsia" w:eastAsiaTheme="majorEastAsia" w:hAnsiTheme="majorEastAsia" w:hint="eastAsia"/>
                <w:b/>
                <w:bCs/>
                <w:szCs w:val="24"/>
              </w:rPr>
              <w:t>常識科課程</w:t>
            </w:r>
            <w:r w:rsidR="00B37093" w:rsidRPr="008A5BAC">
              <w:rPr>
                <w:rFonts w:asciiTheme="majorEastAsia" w:eastAsiaTheme="majorEastAsia" w:hAnsiTheme="majorEastAsia" w:hint="eastAsia"/>
                <w:b/>
                <w:bCs/>
                <w:szCs w:val="24"/>
              </w:rPr>
              <w:t>主題、單元、內容</w:t>
            </w:r>
            <w:r w:rsidR="00C0297A" w:rsidRPr="008A5BAC">
              <w:rPr>
                <w:rFonts w:asciiTheme="majorEastAsia" w:eastAsiaTheme="majorEastAsia" w:hAnsiTheme="majorEastAsia" w:hint="eastAsia"/>
                <w:b/>
                <w:bCs/>
                <w:szCs w:val="24"/>
              </w:rPr>
              <w:t xml:space="preserve"> </w:t>
            </w:r>
            <w:r w:rsidR="00C0297A" w:rsidRPr="008A5BAC">
              <w:rPr>
                <w:rFonts w:asciiTheme="majorEastAsia" w:eastAsiaTheme="majorEastAsia" w:hAnsiTheme="majorEastAsia"/>
                <w:b/>
                <w:bCs/>
                <w:szCs w:val="24"/>
              </w:rPr>
              <w:t xml:space="preserve"> </w:t>
            </w:r>
          </w:p>
          <w:p w14:paraId="4E7FC339" w14:textId="2085199E" w:rsidR="00B37093" w:rsidRPr="008A5BAC" w:rsidRDefault="00B37093" w:rsidP="00747DE9">
            <w:pPr>
              <w:pStyle w:val="ListParagraph"/>
              <w:numPr>
                <w:ilvl w:val="0"/>
                <w:numId w:val="13"/>
              </w:numPr>
              <w:spacing w:after="120"/>
              <w:ind w:leftChars="0"/>
              <w:jc w:val="both"/>
              <w:rPr>
                <w:rFonts w:asciiTheme="majorEastAsia" w:eastAsiaTheme="majorEastAsia" w:hAnsiTheme="majorEastAsia" w:cs="MSungHK"/>
                <w:kern w:val="0"/>
                <w:szCs w:val="24"/>
              </w:rPr>
            </w:pPr>
            <w:r w:rsidRPr="008A5BAC">
              <w:rPr>
                <w:rFonts w:asciiTheme="majorEastAsia" w:eastAsiaTheme="majorEastAsia" w:hAnsiTheme="majorEastAsia" w:cs="MSungHK" w:hint="eastAsia"/>
                <w:kern w:val="0"/>
                <w:szCs w:val="24"/>
              </w:rPr>
              <w:t>主題：</w:t>
            </w:r>
            <w:r w:rsidR="00F561E8" w:rsidRPr="008A5BAC">
              <w:rPr>
                <w:rFonts w:asciiTheme="majorEastAsia" w:eastAsiaTheme="majorEastAsia" w:hAnsiTheme="majorEastAsia" w:cs="MSungHK" w:hint="eastAsia"/>
                <w:kern w:val="0"/>
                <w:szCs w:val="24"/>
              </w:rPr>
              <w:t>生活在香港</w:t>
            </w:r>
          </w:p>
          <w:p w14:paraId="6DF6F22D" w14:textId="2ECFBA8A" w:rsidR="00B37093" w:rsidRPr="008A5BAC" w:rsidRDefault="00B37093" w:rsidP="00747DE9">
            <w:pPr>
              <w:pStyle w:val="ListParagraph"/>
              <w:numPr>
                <w:ilvl w:val="0"/>
                <w:numId w:val="13"/>
              </w:numPr>
              <w:spacing w:after="120"/>
              <w:ind w:leftChars="0"/>
              <w:jc w:val="both"/>
              <w:rPr>
                <w:rFonts w:asciiTheme="majorEastAsia" w:eastAsiaTheme="majorEastAsia" w:hAnsiTheme="majorEastAsia" w:cs="MSungHK"/>
                <w:kern w:val="0"/>
                <w:szCs w:val="24"/>
              </w:rPr>
            </w:pPr>
            <w:r w:rsidRPr="008A5BAC">
              <w:rPr>
                <w:rFonts w:asciiTheme="majorEastAsia" w:eastAsiaTheme="majorEastAsia" w:hAnsiTheme="majorEastAsia" w:cs="MSungHK" w:hint="eastAsia"/>
                <w:kern w:val="0"/>
                <w:szCs w:val="24"/>
              </w:rPr>
              <w:t>單元：</w:t>
            </w:r>
            <w:r w:rsidR="00EE09C6" w:rsidRPr="008A5BAC">
              <w:rPr>
                <w:rFonts w:asciiTheme="majorEastAsia" w:eastAsiaTheme="majorEastAsia" w:hAnsiTheme="majorEastAsia" w:hint="eastAsia"/>
              </w:rPr>
              <w:t>生活所需</w:t>
            </w:r>
          </w:p>
          <w:p w14:paraId="0F00D2D0" w14:textId="2594AC04" w:rsidR="00F561E8" w:rsidRPr="008A5BAC" w:rsidRDefault="0077579A" w:rsidP="00747DE9">
            <w:pPr>
              <w:pStyle w:val="ListParagraph"/>
              <w:numPr>
                <w:ilvl w:val="0"/>
                <w:numId w:val="13"/>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cs="MSungHK" w:hint="eastAsia"/>
                <w:kern w:val="0"/>
                <w:szCs w:val="24"/>
              </w:rPr>
              <w:t>內容：</w:t>
            </w:r>
            <w:r w:rsidR="00EE09C6" w:rsidRPr="008A5BAC">
              <w:rPr>
                <w:rFonts w:asciiTheme="majorEastAsia" w:eastAsiaTheme="majorEastAsia" w:hAnsiTheme="majorEastAsia" w:hint="eastAsia"/>
              </w:rPr>
              <w:t>香港的居住環境與房屋的發展 ；香港的交通發展與集體運輸系統</w:t>
            </w:r>
          </w:p>
        </w:tc>
      </w:tr>
      <w:tr w:rsidR="00B37093" w:rsidRPr="008A5BAC" w14:paraId="69C24DA4" w14:textId="77777777" w:rsidTr="00FF06B1">
        <w:tc>
          <w:tcPr>
            <w:tcW w:w="5000" w:type="pct"/>
          </w:tcPr>
          <w:p w14:paraId="0FA460D7" w14:textId="77777777" w:rsidR="00B37093" w:rsidRPr="008A5BAC" w:rsidRDefault="00B37093" w:rsidP="00FF06B1">
            <w:pPr>
              <w:spacing w:after="120"/>
              <w:jc w:val="both"/>
              <w:rPr>
                <w:rFonts w:asciiTheme="majorEastAsia" w:eastAsiaTheme="majorEastAsia" w:hAnsiTheme="majorEastAsia"/>
                <w:szCs w:val="24"/>
              </w:rPr>
            </w:pPr>
            <w:r w:rsidRPr="008A5BAC">
              <w:rPr>
                <w:rFonts w:asciiTheme="majorEastAsia" w:eastAsiaTheme="majorEastAsia" w:hAnsiTheme="majorEastAsia" w:hint="eastAsia"/>
                <w:b/>
                <w:bCs/>
                <w:szCs w:val="24"/>
              </w:rPr>
              <w:t>教學活動</w:t>
            </w:r>
          </w:p>
          <w:p w14:paraId="3023D194" w14:textId="77777777" w:rsidR="00B37093" w:rsidRPr="008A5BAC" w:rsidRDefault="00B37093" w:rsidP="00FF06B1">
            <w:pPr>
              <w:pStyle w:val="ListParagraph"/>
              <w:numPr>
                <w:ilvl w:val="0"/>
                <w:numId w:val="12"/>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觀看影片前：</w:t>
            </w:r>
          </w:p>
          <w:p w14:paraId="692BDA74" w14:textId="56ED2243" w:rsidR="00B37093" w:rsidRPr="008A5BAC" w:rsidRDefault="00B37093" w:rsidP="00596D5D">
            <w:pPr>
              <w:pStyle w:val="ListParagraph"/>
              <w:numPr>
                <w:ilvl w:val="0"/>
                <w:numId w:val="16"/>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就影片的</w:t>
            </w:r>
            <w:r w:rsidR="003B6E70" w:rsidRPr="008A5BAC">
              <w:rPr>
                <w:rFonts w:asciiTheme="majorEastAsia" w:eastAsiaTheme="majorEastAsia" w:hAnsiTheme="majorEastAsia" w:hint="eastAsia"/>
                <w:szCs w:val="24"/>
              </w:rPr>
              <w:t>標題</w:t>
            </w:r>
            <w:r w:rsidR="00B05E04" w:rsidRPr="008A5BAC">
              <w:rPr>
                <w:rFonts w:asciiTheme="majorEastAsia" w:eastAsiaTheme="majorEastAsia" w:hAnsiTheme="majorEastAsia" w:hint="eastAsia"/>
                <w:szCs w:val="24"/>
              </w:rPr>
              <w:t>「</w:t>
            </w:r>
            <w:r w:rsidR="000A2A08">
              <w:rPr>
                <w:rFonts w:asciiTheme="majorEastAsia" w:eastAsiaTheme="majorEastAsia" w:hAnsiTheme="majorEastAsia" w:hint="eastAsia"/>
                <w:szCs w:val="24"/>
              </w:rPr>
              <w:t>『</w:t>
            </w:r>
            <w:r w:rsidR="000A2A08" w:rsidRPr="000A2A08">
              <w:rPr>
                <w:rFonts w:asciiTheme="majorEastAsia" w:eastAsiaTheme="majorEastAsia" w:hAnsiTheme="majorEastAsia" w:hint="eastAsia"/>
              </w:rPr>
              <w:t>15分鐘生活圈</w:t>
            </w:r>
            <w:r w:rsidR="000A2A08">
              <w:rPr>
                <w:rFonts w:asciiTheme="majorEastAsia" w:eastAsiaTheme="majorEastAsia" w:hAnsiTheme="majorEastAsia" w:hint="eastAsia"/>
                <w:szCs w:val="24"/>
              </w:rPr>
              <w:t>』</w:t>
            </w:r>
            <w:r w:rsidR="000A2A08" w:rsidRPr="000A2A08">
              <w:rPr>
                <w:rFonts w:asciiTheme="majorEastAsia" w:eastAsiaTheme="majorEastAsia" w:hAnsiTheme="majorEastAsia" w:hint="eastAsia"/>
              </w:rPr>
              <w:t>滿足生活所需？</w:t>
            </w:r>
            <w:r w:rsidR="00B05E04" w:rsidRPr="008A5BAC">
              <w:rPr>
                <w:rFonts w:asciiTheme="majorEastAsia" w:eastAsiaTheme="majorEastAsia" w:hAnsiTheme="majorEastAsia" w:hint="eastAsia"/>
                <w:szCs w:val="24"/>
              </w:rPr>
              <w:t>」</w:t>
            </w:r>
            <w:r w:rsidRPr="008A5BAC">
              <w:rPr>
                <w:rFonts w:asciiTheme="majorEastAsia" w:eastAsiaTheme="majorEastAsia" w:hAnsiTheme="majorEastAsia" w:hint="eastAsia"/>
                <w:szCs w:val="24"/>
              </w:rPr>
              <w:t>邀請學生分享想法：</w:t>
            </w:r>
          </w:p>
          <w:p w14:paraId="0D94ADBC" w14:textId="0E0618F1" w:rsidR="0072152C" w:rsidRPr="008A5BAC" w:rsidRDefault="00B37093" w:rsidP="0014025A">
            <w:pPr>
              <w:spacing w:after="120"/>
              <w:ind w:left="720" w:hangingChars="300" w:hanging="720"/>
              <w:jc w:val="both"/>
              <w:rPr>
                <w:rFonts w:asciiTheme="majorEastAsia" w:eastAsiaTheme="majorEastAsia" w:hAnsiTheme="majorEastAsia"/>
                <w:szCs w:val="24"/>
              </w:rPr>
            </w:pPr>
            <w:r w:rsidRPr="008A5BAC">
              <w:rPr>
                <w:rFonts w:asciiTheme="majorEastAsia" w:eastAsiaTheme="majorEastAsia" w:hAnsiTheme="majorEastAsia" w:hint="eastAsia"/>
                <w:szCs w:val="24"/>
              </w:rPr>
              <w:t>例如：</w:t>
            </w:r>
            <w:r w:rsidR="006450F7" w:rsidRPr="008A5BAC">
              <w:rPr>
                <w:rFonts w:asciiTheme="majorEastAsia" w:eastAsiaTheme="majorEastAsia" w:hAnsiTheme="majorEastAsia" w:hint="eastAsia"/>
                <w:szCs w:val="24"/>
              </w:rPr>
              <w:t>我們日常生活的基本需要是什麽？</w:t>
            </w:r>
            <w:r w:rsidR="00B05E04" w:rsidRPr="008A5BAC">
              <w:rPr>
                <w:rFonts w:asciiTheme="majorEastAsia" w:eastAsiaTheme="majorEastAsia" w:hAnsiTheme="majorEastAsia"/>
                <w:szCs w:val="24"/>
              </w:rPr>
              <w:t xml:space="preserve"> </w:t>
            </w:r>
            <w:r w:rsidR="00596D5D" w:rsidRPr="008A5BAC">
              <w:rPr>
                <w:rFonts w:asciiTheme="majorEastAsia" w:eastAsiaTheme="majorEastAsia" w:hAnsiTheme="majorEastAsia" w:hint="eastAsia"/>
                <w:szCs w:val="24"/>
              </w:rPr>
              <w:t>（</w:t>
            </w:r>
            <w:r w:rsidR="0072152C" w:rsidRPr="008A5BAC">
              <w:rPr>
                <w:rFonts w:asciiTheme="majorEastAsia" w:eastAsiaTheme="majorEastAsia" w:hAnsiTheme="majorEastAsia" w:hint="eastAsia"/>
                <w:szCs w:val="24"/>
              </w:rPr>
              <w:t>老師</w:t>
            </w:r>
            <w:r w:rsidR="00B05E04" w:rsidRPr="008A5BAC">
              <w:rPr>
                <w:rFonts w:asciiTheme="majorEastAsia" w:eastAsiaTheme="majorEastAsia" w:hAnsiTheme="majorEastAsia" w:hint="eastAsia"/>
                <w:szCs w:val="24"/>
              </w:rPr>
              <w:t>補充/糾正學生對</w:t>
            </w:r>
            <w:r w:rsidR="006450F7" w:rsidRPr="008A5BAC">
              <w:rPr>
                <w:rFonts w:asciiTheme="majorEastAsia" w:eastAsiaTheme="majorEastAsia" w:hAnsiTheme="majorEastAsia" w:hint="eastAsia"/>
                <w:szCs w:val="24"/>
              </w:rPr>
              <w:t>日常生活的基本需要</w:t>
            </w:r>
            <w:r w:rsidR="00B05E04" w:rsidRPr="008A5BAC">
              <w:rPr>
                <w:rFonts w:asciiTheme="majorEastAsia" w:eastAsiaTheme="majorEastAsia" w:hAnsiTheme="majorEastAsia" w:cs="新細明體" w:hint="eastAsia"/>
                <w:szCs w:val="24"/>
              </w:rPr>
              <w:t>的</w:t>
            </w:r>
            <w:r w:rsidR="00D0138B" w:rsidRPr="008A5BAC">
              <w:rPr>
                <w:rFonts w:asciiTheme="majorEastAsia" w:eastAsiaTheme="majorEastAsia" w:hAnsiTheme="majorEastAsia" w:cs="新細明體" w:hint="eastAsia"/>
                <w:szCs w:val="24"/>
              </w:rPr>
              <w:t>認</w:t>
            </w:r>
            <w:r w:rsidR="00B05E04" w:rsidRPr="008A5BAC">
              <w:rPr>
                <w:rFonts w:asciiTheme="majorEastAsia" w:eastAsiaTheme="majorEastAsia" w:hAnsiTheme="majorEastAsia" w:cs="新細明體" w:hint="eastAsia"/>
                <w:szCs w:val="24"/>
              </w:rPr>
              <w:t>知</w:t>
            </w:r>
            <w:r w:rsidR="00596D5D" w:rsidRPr="008A5BAC">
              <w:rPr>
                <w:rFonts w:asciiTheme="majorEastAsia" w:eastAsiaTheme="majorEastAsia" w:hAnsiTheme="majorEastAsia" w:cs="新細明體" w:hint="eastAsia"/>
                <w:szCs w:val="24"/>
              </w:rPr>
              <w:t>）</w:t>
            </w:r>
          </w:p>
          <w:p w14:paraId="59324DD1" w14:textId="0C3E723D" w:rsidR="00D0138B" w:rsidRPr="00DC3F7F" w:rsidRDefault="006450F7" w:rsidP="00D0138B">
            <w:pPr>
              <w:tabs>
                <w:tab w:val="center" w:pos="5480"/>
              </w:tabs>
              <w:spacing w:after="120"/>
              <w:ind w:leftChars="300" w:left="720"/>
              <w:jc w:val="both"/>
              <w:rPr>
                <w:rFonts w:asciiTheme="majorEastAsia" w:eastAsiaTheme="majorEastAsia" w:hAnsiTheme="majorEastAsia"/>
                <w:szCs w:val="24"/>
              </w:rPr>
            </w:pPr>
            <w:r w:rsidRPr="008A5BAC">
              <w:rPr>
                <w:rFonts w:asciiTheme="majorEastAsia" w:eastAsiaTheme="majorEastAsia" w:hAnsiTheme="majorEastAsia" w:hint="eastAsia"/>
                <w:szCs w:val="24"/>
              </w:rPr>
              <w:t>你所居住的社區可以在15分鐘內得到日常生</w:t>
            </w:r>
            <w:r w:rsidRPr="00DC3F7F">
              <w:rPr>
                <w:rFonts w:asciiTheme="majorEastAsia" w:eastAsiaTheme="majorEastAsia" w:hAnsiTheme="majorEastAsia" w:hint="eastAsia"/>
                <w:szCs w:val="24"/>
              </w:rPr>
              <w:t>活的基本需</w:t>
            </w:r>
            <w:r w:rsidR="00DC3F7F" w:rsidRPr="00DC3F7F">
              <w:rPr>
                <w:rFonts w:asciiTheme="majorEastAsia" w:eastAsiaTheme="majorEastAsia" w:hAnsiTheme="majorEastAsia" w:hint="eastAsia"/>
                <w:szCs w:val="24"/>
              </w:rPr>
              <w:t>要</w:t>
            </w:r>
            <w:r w:rsidRPr="00DC3F7F">
              <w:rPr>
                <w:rFonts w:asciiTheme="majorEastAsia" w:eastAsiaTheme="majorEastAsia" w:hAnsiTheme="majorEastAsia" w:hint="eastAsia"/>
                <w:szCs w:val="24"/>
              </w:rPr>
              <w:t>嗎？</w:t>
            </w:r>
          </w:p>
          <w:p w14:paraId="33607C12" w14:textId="3D8E4B2C" w:rsidR="006450F7" w:rsidRPr="008A5BAC" w:rsidRDefault="006450F7" w:rsidP="00276771">
            <w:pPr>
              <w:tabs>
                <w:tab w:val="center" w:pos="5480"/>
              </w:tabs>
              <w:spacing w:after="120"/>
              <w:ind w:firstLineChars="300" w:firstLine="720"/>
              <w:jc w:val="both"/>
              <w:rPr>
                <w:rFonts w:asciiTheme="majorEastAsia" w:eastAsiaTheme="majorEastAsia" w:hAnsiTheme="majorEastAsia"/>
                <w:szCs w:val="24"/>
              </w:rPr>
            </w:pPr>
            <w:r w:rsidRPr="008A5BAC">
              <w:rPr>
                <w:rFonts w:asciiTheme="majorEastAsia" w:eastAsiaTheme="majorEastAsia" w:hAnsiTheme="majorEastAsia" w:hint="eastAsia"/>
                <w:szCs w:val="24"/>
              </w:rPr>
              <w:t>對於比較大的城市，例如巴黎</w:t>
            </w:r>
            <w:r w:rsidR="00DC3F7F" w:rsidRPr="008A5BAC">
              <w:rPr>
                <w:rFonts w:asciiTheme="majorEastAsia" w:eastAsiaTheme="majorEastAsia" w:hAnsiTheme="majorEastAsia" w:hint="eastAsia"/>
                <w:bCs/>
                <w:szCs w:val="24"/>
              </w:rPr>
              <w:t>、</w:t>
            </w:r>
            <w:r w:rsidRPr="008A5BAC">
              <w:rPr>
                <w:rFonts w:asciiTheme="majorEastAsia" w:eastAsiaTheme="majorEastAsia" w:hAnsiTheme="majorEastAsia" w:hint="eastAsia"/>
                <w:szCs w:val="24"/>
              </w:rPr>
              <w:t>北京，</w:t>
            </w:r>
            <w:r w:rsidR="00B05E04" w:rsidRPr="008A5BAC">
              <w:rPr>
                <w:rFonts w:asciiTheme="majorEastAsia" w:eastAsiaTheme="majorEastAsia" w:hAnsiTheme="majorEastAsia" w:hint="eastAsia"/>
                <w:szCs w:val="24"/>
              </w:rPr>
              <w:t>你</w:t>
            </w:r>
            <w:r w:rsidRPr="008A5BAC">
              <w:rPr>
                <w:rFonts w:asciiTheme="majorEastAsia" w:eastAsiaTheme="majorEastAsia" w:hAnsiTheme="majorEastAsia" w:hint="eastAsia"/>
                <w:szCs w:val="24"/>
              </w:rPr>
              <w:t>認為居民能在15分鐘內得到日常生活的基本需</w:t>
            </w:r>
            <w:r w:rsidR="00DC3F7F" w:rsidRPr="00DC3F7F">
              <w:rPr>
                <w:rFonts w:asciiTheme="majorEastAsia" w:eastAsiaTheme="majorEastAsia" w:hAnsiTheme="majorEastAsia" w:hint="eastAsia"/>
                <w:szCs w:val="24"/>
              </w:rPr>
              <w:t>要</w:t>
            </w:r>
          </w:p>
          <w:p w14:paraId="35A3171E" w14:textId="3AA0516C" w:rsidR="00B05E04" w:rsidRPr="008A5BAC" w:rsidRDefault="00B05E04" w:rsidP="00276771">
            <w:pPr>
              <w:tabs>
                <w:tab w:val="center" w:pos="5480"/>
              </w:tabs>
              <w:spacing w:after="120"/>
              <w:ind w:firstLineChars="300" w:firstLine="720"/>
              <w:jc w:val="both"/>
              <w:rPr>
                <w:rFonts w:asciiTheme="majorEastAsia" w:eastAsiaTheme="majorEastAsia" w:hAnsiTheme="majorEastAsia"/>
                <w:szCs w:val="24"/>
              </w:rPr>
            </w:pPr>
            <w:r w:rsidRPr="008A5BAC">
              <w:rPr>
                <w:rFonts w:asciiTheme="majorEastAsia" w:eastAsiaTheme="majorEastAsia" w:hAnsiTheme="majorEastAsia" w:hint="eastAsia"/>
                <w:szCs w:val="24"/>
              </w:rPr>
              <w:t>嗎？為什麼？</w:t>
            </w:r>
            <w:r w:rsidR="00596D5D" w:rsidRPr="008A5BAC">
              <w:rPr>
                <w:rFonts w:asciiTheme="majorEastAsia" w:eastAsiaTheme="majorEastAsia" w:hAnsiTheme="majorEastAsia" w:hint="eastAsia"/>
                <w:szCs w:val="24"/>
              </w:rPr>
              <w:t>（</w:t>
            </w:r>
            <w:r w:rsidRPr="008A5BAC">
              <w:rPr>
                <w:rFonts w:asciiTheme="majorEastAsia" w:eastAsiaTheme="majorEastAsia" w:hAnsiTheme="majorEastAsia" w:hint="eastAsia"/>
                <w:szCs w:val="24"/>
              </w:rPr>
              <w:t>老師請學生在影片中自行尋找答案</w:t>
            </w:r>
            <w:r w:rsidR="00596D5D" w:rsidRPr="008A5BAC">
              <w:rPr>
                <w:rFonts w:asciiTheme="majorEastAsia" w:eastAsiaTheme="majorEastAsia" w:hAnsiTheme="majorEastAsia" w:hint="eastAsia"/>
                <w:szCs w:val="24"/>
              </w:rPr>
              <w:t>）</w:t>
            </w:r>
          </w:p>
          <w:p w14:paraId="1BD9C3DD" w14:textId="77777777" w:rsidR="00B37093" w:rsidRPr="008A5BAC" w:rsidRDefault="00B37093" w:rsidP="00FF06B1">
            <w:pPr>
              <w:pStyle w:val="ListParagraph"/>
              <w:numPr>
                <w:ilvl w:val="0"/>
                <w:numId w:val="12"/>
              </w:numPr>
              <w:spacing w:after="120"/>
              <w:ind w:leftChars="0"/>
              <w:jc w:val="both"/>
              <w:rPr>
                <w:rFonts w:asciiTheme="majorEastAsia" w:eastAsiaTheme="majorEastAsia" w:hAnsiTheme="majorEastAsia"/>
                <w:szCs w:val="24"/>
                <w:lang w:eastAsia="zh-CN"/>
              </w:rPr>
            </w:pPr>
            <w:r w:rsidRPr="008A5BAC">
              <w:rPr>
                <w:rFonts w:asciiTheme="majorEastAsia" w:eastAsiaTheme="majorEastAsia" w:hAnsiTheme="majorEastAsia" w:hint="eastAsia"/>
                <w:szCs w:val="24"/>
                <w:lang w:eastAsia="zh-CN"/>
              </w:rPr>
              <w:t>觀看影片：</w:t>
            </w:r>
          </w:p>
          <w:p w14:paraId="0C3BC277" w14:textId="77777777" w:rsidR="00B37093" w:rsidRPr="008A5BAC" w:rsidRDefault="00B37093" w:rsidP="00596D5D">
            <w:pPr>
              <w:pStyle w:val="ListParagraph"/>
              <w:numPr>
                <w:ilvl w:val="0"/>
                <w:numId w:val="16"/>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影片可以在課堂上播放或讓學生在家中收看。</w:t>
            </w:r>
          </w:p>
          <w:p w14:paraId="6BA00627" w14:textId="77777777" w:rsidR="00B37093" w:rsidRPr="008A5BAC" w:rsidRDefault="00B37093" w:rsidP="00FF06B1">
            <w:pPr>
              <w:pStyle w:val="ListParagraph"/>
              <w:numPr>
                <w:ilvl w:val="0"/>
                <w:numId w:val="12"/>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lang w:eastAsia="zh-CN"/>
              </w:rPr>
              <w:t>觀看影片後：</w:t>
            </w:r>
          </w:p>
          <w:p w14:paraId="5EDB3E26" w14:textId="77777777" w:rsidR="00622E43" w:rsidRPr="008A5BAC" w:rsidRDefault="00B37093" w:rsidP="00FF06B1">
            <w:pPr>
              <w:pStyle w:val="ListParagraph"/>
              <w:numPr>
                <w:ilvl w:val="0"/>
                <w:numId w:val="9"/>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就影片內容，邀請學生分享想法：</w:t>
            </w:r>
          </w:p>
          <w:p w14:paraId="1B6BA382" w14:textId="0AA863D0" w:rsidR="00622E43" w:rsidRPr="008A5BAC" w:rsidRDefault="00B37093" w:rsidP="00622E43">
            <w:pPr>
              <w:spacing w:after="120"/>
              <w:jc w:val="both"/>
              <w:rPr>
                <w:rFonts w:asciiTheme="majorEastAsia" w:eastAsiaTheme="majorEastAsia" w:hAnsiTheme="majorEastAsia"/>
                <w:szCs w:val="24"/>
              </w:rPr>
            </w:pPr>
            <w:r w:rsidRPr="008A5BAC">
              <w:rPr>
                <w:rFonts w:asciiTheme="majorEastAsia" w:eastAsiaTheme="majorEastAsia" w:hAnsiTheme="majorEastAsia" w:hint="eastAsia"/>
                <w:szCs w:val="24"/>
              </w:rPr>
              <w:t>例如：</w:t>
            </w:r>
            <w:r w:rsidR="00C5632E" w:rsidRPr="008A5BAC">
              <w:rPr>
                <w:rFonts w:asciiTheme="majorEastAsia" w:eastAsiaTheme="majorEastAsia" w:hAnsiTheme="majorEastAsia" w:hint="eastAsia"/>
                <w:szCs w:val="24"/>
              </w:rPr>
              <w:t>你在觀看影片前</w:t>
            </w:r>
            <w:r w:rsidR="00B05E04" w:rsidRPr="008A5BAC">
              <w:rPr>
                <w:rFonts w:asciiTheme="majorEastAsia" w:eastAsiaTheme="majorEastAsia" w:hAnsiTheme="majorEastAsia" w:hint="eastAsia"/>
                <w:szCs w:val="24"/>
              </w:rPr>
              <w:t>對問題“</w:t>
            </w:r>
            <w:r w:rsidR="000A2A08">
              <w:rPr>
                <w:rFonts w:asciiTheme="majorEastAsia" w:eastAsiaTheme="majorEastAsia" w:hAnsiTheme="majorEastAsia" w:hint="eastAsia"/>
                <w:szCs w:val="24"/>
              </w:rPr>
              <w:t>『</w:t>
            </w:r>
            <w:r w:rsidR="000A2A08" w:rsidRPr="000A2A08">
              <w:rPr>
                <w:rFonts w:asciiTheme="majorEastAsia" w:eastAsiaTheme="majorEastAsia" w:hAnsiTheme="majorEastAsia" w:hint="eastAsia"/>
              </w:rPr>
              <w:t>15分鐘生活圈</w:t>
            </w:r>
            <w:r w:rsidR="000A2A08">
              <w:rPr>
                <w:rFonts w:asciiTheme="majorEastAsia" w:eastAsiaTheme="majorEastAsia" w:hAnsiTheme="majorEastAsia" w:hint="eastAsia"/>
                <w:szCs w:val="24"/>
              </w:rPr>
              <w:t>』</w:t>
            </w:r>
            <w:r w:rsidR="000A2A08" w:rsidRPr="000A2A08">
              <w:rPr>
                <w:rFonts w:asciiTheme="majorEastAsia" w:eastAsiaTheme="majorEastAsia" w:hAnsiTheme="majorEastAsia" w:hint="eastAsia"/>
              </w:rPr>
              <w:t>滿足生活所需？</w:t>
            </w:r>
            <w:r w:rsidR="00B05E04" w:rsidRPr="008A5BAC">
              <w:rPr>
                <w:rFonts w:asciiTheme="majorEastAsia" w:eastAsiaTheme="majorEastAsia" w:hAnsiTheme="majorEastAsia" w:hint="eastAsia"/>
                <w:szCs w:val="24"/>
              </w:rPr>
              <w:t>”</w:t>
            </w:r>
            <w:r w:rsidR="00C5632E" w:rsidRPr="008A5BAC">
              <w:rPr>
                <w:rFonts w:asciiTheme="majorEastAsia" w:eastAsiaTheme="majorEastAsia" w:hAnsiTheme="majorEastAsia" w:hint="eastAsia"/>
                <w:szCs w:val="24"/>
              </w:rPr>
              <w:t>的</w:t>
            </w:r>
            <w:r w:rsidR="008C7098" w:rsidRPr="008A5BAC">
              <w:rPr>
                <w:rFonts w:asciiTheme="majorEastAsia" w:eastAsiaTheme="majorEastAsia" w:hAnsiTheme="majorEastAsia" w:hint="eastAsia"/>
                <w:szCs w:val="24"/>
              </w:rPr>
              <w:t>想法</w:t>
            </w:r>
            <w:r w:rsidR="00C5632E" w:rsidRPr="008A5BAC">
              <w:rPr>
                <w:rFonts w:asciiTheme="majorEastAsia" w:eastAsiaTheme="majorEastAsia" w:hAnsiTheme="majorEastAsia" w:hint="eastAsia"/>
                <w:szCs w:val="24"/>
              </w:rPr>
              <w:t>是否正確？</w:t>
            </w:r>
          </w:p>
          <w:p w14:paraId="7518E579" w14:textId="0DC00AD1" w:rsidR="00B37093" w:rsidRPr="008A5BAC" w:rsidRDefault="00B37093" w:rsidP="00622E43">
            <w:pPr>
              <w:spacing w:after="120"/>
              <w:ind w:firstLineChars="300" w:firstLine="720"/>
              <w:jc w:val="both"/>
              <w:rPr>
                <w:rFonts w:asciiTheme="majorEastAsia" w:eastAsiaTheme="majorEastAsia" w:hAnsiTheme="majorEastAsia"/>
                <w:szCs w:val="24"/>
              </w:rPr>
            </w:pPr>
            <w:r w:rsidRPr="008A5BAC">
              <w:rPr>
                <w:rFonts w:asciiTheme="majorEastAsia" w:eastAsiaTheme="majorEastAsia" w:hAnsiTheme="majorEastAsia" w:hint="eastAsia"/>
                <w:szCs w:val="24"/>
              </w:rPr>
              <w:t>影片的內容中，哪一部份讓你最感興趣/意外/疑惑的？為什麼？</w:t>
            </w:r>
          </w:p>
          <w:p w14:paraId="572854F5" w14:textId="1516B58F" w:rsidR="00B37093" w:rsidRPr="008A5BAC" w:rsidRDefault="00B37093" w:rsidP="00FF06B1">
            <w:pPr>
              <w:pStyle w:val="ListParagraph"/>
              <w:numPr>
                <w:ilvl w:val="0"/>
                <w:numId w:val="8"/>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就出現在影片最後的</w:t>
            </w:r>
            <w:r w:rsidR="007B63C0" w:rsidRPr="008A5BAC">
              <w:rPr>
                <w:rFonts w:asciiTheme="majorEastAsia" w:eastAsiaTheme="majorEastAsia" w:hAnsiTheme="majorEastAsia" w:hint="eastAsia"/>
                <w:szCs w:val="24"/>
              </w:rPr>
              <w:t>結語</w:t>
            </w:r>
            <w:r w:rsidR="00B05E04" w:rsidRPr="008A5BAC">
              <w:rPr>
                <w:rFonts w:asciiTheme="majorEastAsia" w:eastAsiaTheme="majorEastAsia" w:hAnsiTheme="majorEastAsia" w:hint="eastAsia"/>
                <w:szCs w:val="24"/>
              </w:rPr>
              <w:t>「</w:t>
            </w:r>
            <w:r w:rsidR="000A2A08" w:rsidRPr="000A2A08">
              <w:rPr>
                <w:rFonts w:asciiTheme="majorEastAsia" w:eastAsiaTheme="majorEastAsia" w:hAnsiTheme="majorEastAsia" w:hint="eastAsia"/>
              </w:rPr>
              <w:t>善用空間與科技，打造15分鐘宜居社區！</w:t>
            </w:r>
            <w:bookmarkStart w:id="0" w:name="_GoBack"/>
            <w:bookmarkEnd w:id="0"/>
            <w:r w:rsidR="00B05E04" w:rsidRPr="008A5BAC">
              <w:rPr>
                <w:rFonts w:asciiTheme="majorEastAsia" w:eastAsiaTheme="majorEastAsia" w:hAnsiTheme="majorEastAsia" w:hint="eastAsia"/>
                <w:szCs w:val="24"/>
              </w:rPr>
              <w:t>」</w:t>
            </w:r>
            <w:r w:rsidRPr="008A5BAC">
              <w:rPr>
                <w:rFonts w:asciiTheme="majorEastAsia" w:eastAsiaTheme="majorEastAsia" w:hAnsiTheme="majorEastAsia" w:hint="eastAsia"/>
                <w:szCs w:val="24"/>
              </w:rPr>
              <w:t>邀請學生分享想法：</w:t>
            </w:r>
          </w:p>
          <w:p w14:paraId="38322DDB" w14:textId="341E9A5E" w:rsidR="00190B93" w:rsidRPr="008A5BAC" w:rsidRDefault="00B37093" w:rsidP="00190B93">
            <w:pPr>
              <w:spacing w:after="120"/>
              <w:jc w:val="both"/>
              <w:rPr>
                <w:rFonts w:asciiTheme="majorEastAsia" w:eastAsiaTheme="majorEastAsia" w:hAnsiTheme="majorEastAsia"/>
                <w:szCs w:val="24"/>
              </w:rPr>
            </w:pPr>
            <w:r w:rsidRPr="008A5BAC">
              <w:rPr>
                <w:rFonts w:asciiTheme="majorEastAsia" w:eastAsiaTheme="majorEastAsia" w:hAnsiTheme="majorEastAsia" w:hint="eastAsia"/>
                <w:szCs w:val="24"/>
              </w:rPr>
              <w:t>例如：</w:t>
            </w:r>
            <w:r w:rsidR="006450F7" w:rsidRPr="008A5BAC">
              <w:rPr>
                <w:rFonts w:asciiTheme="majorEastAsia" w:eastAsiaTheme="majorEastAsia" w:hAnsiTheme="majorEastAsia" w:hint="eastAsia"/>
                <w:szCs w:val="24"/>
              </w:rPr>
              <w:t>我們可以如何</w:t>
            </w:r>
            <w:r w:rsidR="006450F7" w:rsidRPr="008A5BAC">
              <w:rPr>
                <w:rFonts w:asciiTheme="majorEastAsia" w:eastAsiaTheme="majorEastAsia" w:hAnsiTheme="majorEastAsia" w:hint="eastAsia"/>
              </w:rPr>
              <w:t>善用空間呢？</w:t>
            </w:r>
            <w:proofErr w:type="gramStart"/>
            <w:r w:rsidR="006450F7" w:rsidRPr="008A5BAC">
              <w:rPr>
                <w:rFonts w:asciiTheme="majorEastAsia" w:eastAsiaTheme="majorEastAsia" w:hAnsiTheme="majorEastAsia" w:hint="eastAsia"/>
              </w:rPr>
              <w:t>請舉一個</w:t>
            </w:r>
            <w:proofErr w:type="gramEnd"/>
            <w:r w:rsidR="006450F7" w:rsidRPr="008A5BAC">
              <w:rPr>
                <w:rFonts w:asciiTheme="majorEastAsia" w:eastAsiaTheme="majorEastAsia" w:hAnsiTheme="majorEastAsia" w:hint="eastAsia"/>
              </w:rPr>
              <w:t>例子。</w:t>
            </w:r>
            <w:r w:rsidR="00190B93" w:rsidRPr="008A5BAC">
              <w:rPr>
                <w:rFonts w:asciiTheme="majorEastAsia" w:eastAsiaTheme="majorEastAsia" w:hAnsiTheme="majorEastAsia"/>
                <w:szCs w:val="24"/>
              </w:rPr>
              <w:t xml:space="preserve"> </w:t>
            </w:r>
          </w:p>
          <w:p w14:paraId="7815EFA4" w14:textId="089BD822" w:rsidR="00190B93" w:rsidRPr="008A5BAC" w:rsidRDefault="006450F7" w:rsidP="00190B93">
            <w:pPr>
              <w:spacing w:after="120"/>
              <w:ind w:firstLineChars="300" w:firstLine="720"/>
              <w:jc w:val="both"/>
              <w:rPr>
                <w:rFonts w:asciiTheme="majorEastAsia" w:eastAsiaTheme="majorEastAsia" w:hAnsiTheme="majorEastAsia"/>
              </w:rPr>
            </w:pPr>
            <w:r w:rsidRPr="008A5BAC">
              <w:rPr>
                <w:rFonts w:asciiTheme="majorEastAsia" w:eastAsiaTheme="majorEastAsia" w:hAnsiTheme="majorEastAsia" w:hint="eastAsia"/>
                <w:szCs w:val="24"/>
              </w:rPr>
              <w:lastRenderedPageBreak/>
              <w:t>哪些創新科技可以幫助縮短距離</w:t>
            </w:r>
            <w:r w:rsidR="00190B93" w:rsidRPr="008A5BAC">
              <w:rPr>
                <w:rFonts w:asciiTheme="majorEastAsia" w:eastAsiaTheme="majorEastAsia" w:hAnsiTheme="majorEastAsia" w:hint="eastAsia"/>
                <w:szCs w:val="24"/>
              </w:rPr>
              <w:t>？</w:t>
            </w:r>
            <w:proofErr w:type="gramStart"/>
            <w:r w:rsidRPr="008A5BAC">
              <w:rPr>
                <w:rFonts w:asciiTheme="majorEastAsia" w:eastAsiaTheme="majorEastAsia" w:hAnsiTheme="majorEastAsia" w:hint="eastAsia"/>
              </w:rPr>
              <w:t>請舉一個</w:t>
            </w:r>
            <w:proofErr w:type="gramEnd"/>
            <w:r w:rsidRPr="008A5BAC">
              <w:rPr>
                <w:rFonts w:asciiTheme="majorEastAsia" w:eastAsiaTheme="majorEastAsia" w:hAnsiTheme="majorEastAsia" w:hint="eastAsia"/>
              </w:rPr>
              <w:t>例子。</w:t>
            </w:r>
          </w:p>
          <w:p w14:paraId="1C267F45" w14:textId="2D86317C" w:rsidR="006450F7" w:rsidRPr="008A5BAC" w:rsidRDefault="006450F7" w:rsidP="00190B93">
            <w:pPr>
              <w:spacing w:after="120"/>
              <w:ind w:firstLineChars="300" w:firstLine="720"/>
              <w:jc w:val="both"/>
              <w:rPr>
                <w:rFonts w:asciiTheme="majorEastAsia" w:eastAsiaTheme="majorEastAsia" w:hAnsiTheme="majorEastAsia"/>
                <w:szCs w:val="24"/>
              </w:rPr>
            </w:pPr>
            <w:r w:rsidRPr="008A5BAC">
              <w:rPr>
                <w:rFonts w:asciiTheme="majorEastAsia" w:eastAsiaTheme="majorEastAsia" w:hAnsiTheme="majorEastAsia" w:hint="eastAsia"/>
                <w:szCs w:val="24"/>
              </w:rPr>
              <w:t>怎樣才是一個智慧城市？</w:t>
            </w:r>
          </w:p>
          <w:p w14:paraId="3916EA50" w14:textId="4761B9A7" w:rsidR="00795AA1" w:rsidRPr="008A5BAC" w:rsidRDefault="00B37093" w:rsidP="00FF06B1">
            <w:pPr>
              <w:pStyle w:val="ListParagraph"/>
              <w:numPr>
                <w:ilvl w:val="0"/>
                <w:numId w:val="12"/>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延伸學習：</w:t>
            </w:r>
            <w:r w:rsidR="00250E06" w:rsidRPr="008A5BAC">
              <w:rPr>
                <w:rFonts w:asciiTheme="majorEastAsia" w:eastAsiaTheme="majorEastAsia" w:hAnsiTheme="majorEastAsia"/>
                <w:szCs w:val="24"/>
              </w:rPr>
              <w:t xml:space="preserve"> </w:t>
            </w:r>
          </w:p>
          <w:p w14:paraId="3F27D229" w14:textId="77777777" w:rsidR="00B37093" w:rsidRPr="008A5BAC" w:rsidRDefault="00B354D3" w:rsidP="00FF06B1">
            <w:pPr>
              <w:spacing w:after="120"/>
              <w:jc w:val="both"/>
              <w:rPr>
                <w:rFonts w:asciiTheme="majorEastAsia" w:eastAsiaTheme="majorEastAsia" w:hAnsiTheme="majorEastAsia"/>
                <w:szCs w:val="24"/>
              </w:rPr>
            </w:pPr>
            <w:r w:rsidRPr="008A5BAC">
              <w:rPr>
                <w:rFonts w:asciiTheme="majorEastAsia" w:eastAsiaTheme="majorEastAsia" w:hAnsiTheme="majorEastAsia" w:hint="eastAsia"/>
                <w:szCs w:val="24"/>
              </w:rPr>
              <w:t>《</w:t>
            </w:r>
            <w:r w:rsidR="006129E3" w:rsidRPr="008A5BAC">
              <w:rPr>
                <w:rFonts w:asciiTheme="majorEastAsia" w:eastAsiaTheme="majorEastAsia" w:hAnsiTheme="majorEastAsia" w:hint="eastAsia"/>
                <w:szCs w:val="24"/>
              </w:rPr>
              <w:t>回頭想想</w:t>
            </w:r>
            <w:r w:rsidRPr="008A5BAC">
              <w:rPr>
                <w:rFonts w:asciiTheme="majorEastAsia" w:eastAsiaTheme="majorEastAsia" w:hAnsiTheme="majorEastAsia" w:hint="eastAsia"/>
                <w:szCs w:val="24"/>
              </w:rPr>
              <w:t>》</w:t>
            </w:r>
          </w:p>
          <w:p w14:paraId="75B6333A" w14:textId="416B40D5" w:rsidR="00FC1A54" w:rsidRPr="008A5BAC" w:rsidRDefault="004B6830" w:rsidP="00E43A1A">
            <w:pPr>
              <w:pStyle w:val="ListParagraph"/>
              <w:numPr>
                <w:ilvl w:val="0"/>
                <w:numId w:val="8"/>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學生各自</w:t>
            </w:r>
            <w:r w:rsidR="00FC1A54" w:rsidRPr="008A5BAC">
              <w:rPr>
                <w:rFonts w:asciiTheme="majorEastAsia" w:eastAsiaTheme="majorEastAsia" w:hAnsiTheme="majorEastAsia" w:hint="eastAsia"/>
                <w:szCs w:val="24"/>
              </w:rPr>
              <w:t>反思</w:t>
            </w:r>
            <w:r w:rsidR="004540A9" w:rsidRPr="008A5BAC">
              <w:rPr>
                <w:rFonts w:asciiTheme="majorEastAsia" w:eastAsiaTheme="majorEastAsia" w:hAnsiTheme="majorEastAsia" w:hint="eastAsia"/>
                <w:szCs w:val="24"/>
              </w:rPr>
              <w:t>自己</w:t>
            </w:r>
            <w:r w:rsidR="00075FF1" w:rsidRPr="008A5BAC">
              <w:rPr>
                <w:rFonts w:asciiTheme="majorEastAsia" w:eastAsiaTheme="majorEastAsia" w:hAnsiTheme="majorEastAsia" w:hint="eastAsia"/>
                <w:szCs w:val="24"/>
              </w:rPr>
              <w:t>居住的社區</w:t>
            </w:r>
            <w:r w:rsidR="00FC1A54" w:rsidRPr="008A5BAC">
              <w:rPr>
                <w:rFonts w:asciiTheme="majorEastAsia" w:eastAsiaTheme="majorEastAsia" w:hAnsiTheme="majorEastAsia" w:hint="eastAsia"/>
                <w:szCs w:val="24"/>
              </w:rPr>
              <w:t>：</w:t>
            </w:r>
          </w:p>
          <w:p w14:paraId="69D82B15" w14:textId="13232856" w:rsidR="00B37093" w:rsidRPr="008A5BAC" w:rsidRDefault="008879FB" w:rsidP="008879FB">
            <w:pPr>
              <w:pStyle w:val="ListParagraph"/>
              <w:numPr>
                <w:ilvl w:val="0"/>
                <w:numId w:val="15"/>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了解</w:t>
            </w:r>
            <w:r w:rsidR="005F43C8" w:rsidRPr="008A5BAC">
              <w:rPr>
                <w:rFonts w:asciiTheme="majorEastAsia" w:eastAsiaTheme="majorEastAsia" w:hAnsiTheme="majorEastAsia" w:hint="eastAsia"/>
                <w:szCs w:val="24"/>
              </w:rPr>
              <w:t>：</w:t>
            </w:r>
            <w:r w:rsidR="00250E06" w:rsidRPr="008A5BAC">
              <w:rPr>
                <w:rFonts w:asciiTheme="majorEastAsia" w:eastAsiaTheme="majorEastAsia" w:hAnsiTheme="majorEastAsia" w:hint="eastAsia"/>
                <w:szCs w:val="24"/>
              </w:rPr>
              <w:t>請從多種途徑</w:t>
            </w:r>
            <w:proofErr w:type="gramStart"/>
            <w:r w:rsidR="00250E06" w:rsidRPr="008A5BAC">
              <w:rPr>
                <w:rFonts w:asciiTheme="majorEastAsia" w:eastAsiaTheme="majorEastAsia" w:hAnsiTheme="majorEastAsia" w:hint="eastAsia"/>
                <w:szCs w:val="24"/>
              </w:rPr>
              <w:t>（</w:t>
            </w:r>
            <w:proofErr w:type="gramEnd"/>
            <w:r w:rsidR="00250E06" w:rsidRPr="008A5BAC">
              <w:rPr>
                <w:rFonts w:asciiTheme="majorEastAsia" w:eastAsiaTheme="majorEastAsia" w:hAnsiTheme="majorEastAsia" w:hint="eastAsia"/>
                <w:szCs w:val="24"/>
              </w:rPr>
              <w:t>例如：</w:t>
            </w:r>
            <w:r w:rsidR="00250E06" w:rsidRPr="008A5BAC">
              <w:rPr>
                <w:rFonts w:asciiTheme="majorEastAsia" w:eastAsiaTheme="majorEastAsia" w:hAnsiTheme="majorEastAsia" w:hint="eastAsia"/>
              </w:rPr>
              <w:t>報章</w:t>
            </w:r>
            <w:r w:rsidR="00DC3F7F" w:rsidRPr="008A5BAC">
              <w:rPr>
                <w:rFonts w:asciiTheme="majorEastAsia" w:eastAsiaTheme="majorEastAsia" w:hAnsiTheme="majorEastAsia" w:hint="eastAsia"/>
                <w:bCs/>
                <w:szCs w:val="24"/>
              </w:rPr>
              <w:t>、</w:t>
            </w:r>
            <w:r w:rsidR="00250E06" w:rsidRPr="008A5BAC">
              <w:rPr>
                <w:rFonts w:asciiTheme="majorEastAsia" w:eastAsiaTheme="majorEastAsia" w:hAnsiTheme="majorEastAsia" w:hint="eastAsia"/>
              </w:rPr>
              <w:t>互聯網資訊</w:t>
            </w:r>
            <w:r w:rsidR="00DC3F7F" w:rsidRPr="008A5BAC">
              <w:rPr>
                <w:rFonts w:asciiTheme="majorEastAsia" w:eastAsiaTheme="majorEastAsia" w:hAnsiTheme="majorEastAsia" w:hint="eastAsia"/>
                <w:bCs/>
                <w:szCs w:val="24"/>
              </w:rPr>
              <w:t>、</w:t>
            </w:r>
            <w:r w:rsidR="006655C5" w:rsidRPr="008A5BAC">
              <w:rPr>
                <w:rFonts w:asciiTheme="majorEastAsia" w:eastAsiaTheme="majorEastAsia" w:hAnsiTheme="majorEastAsia" w:hint="eastAsia"/>
              </w:rPr>
              <w:t>訪問</w:t>
            </w:r>
            <w:proofErr w:type="gramStart"/>
            <w:r w:rsidR="006655C5" w:rsidRPr="008A5BAC">
              <w:rPr>
                <w:rFonts w:asciiTheme="majorEastAsia" w:eastAsiaTheme="majorEastAsia" w:hAnsiTheme="majorEastAsia" w:hint="eastAsia"/>
              </w:rPr>
              <w:t>）</w:t>
            </w:r>
            <w:proofErr w:type="gramEnd"/>
            <w:r w:rsidR="00250E06" w:rsidRPr="008A5BAC">
              <w:rPr>
                <w:rFonts w:asciiTheme="majorEastAsia" w:eastAsiaTheme="majorEastAsia" w:hAnsiTheme="majorEastAsia" w:hint="eastAsia"/>
                <w:szCs w:val="24"/>
              </w:rPr>
              <w:t>了解</w:t>
            </w:r>
            <w:r w:rsidR="00250E06" w:rsidRPr="008A5BAC">
              <w:rPr>
                <w:rFonts w:asciiTheme="majorEastAsia" w:eastAsiaTheme="majorEastAsia" w:hAnsiTheme="majorEastAsia" w:hint="eastAsia"/>
                <w:szCs w:val="24"/>
              </w:rPr>
              <w:sym w:font="Wingdings 2" w:char="F06A"/>
            </w:r>
            <w:r w:rsidR="00075FF1" w:rsidRPr="008A5BAC">
              <w:rPr>
                <w:rFonts w:asciiTheme="majorEastAsia" w:eastAsiaTheme="majorEastAsia" w:hAnsiTheme="majorEastAsia" w:hint="eastAsia"/>
                <w:szCs w:val="24"/>
              </w:rPr>
              <w:t>社區內是否具備基本生活所需（</w:t>
            </w:r>
            <w:r w:rsidR="00075FF1" w:rsidRPr="00DC3F7F">
              <w:rPr>
                <w:rFonts w:asciiTheme="majorEastAsia" w:eastAsiaTheme="majorEastAsia" w:hAnsiTheme="majorEastAsia" w:hint="eastAsia"/>
                <w:szCs w:val="24"/>
              </w:rPr>
              <w:t>包</w:t>
            </w:r>
            <w:r w:rsidR="00DC3F7F" w:rsidRPr="00DC3F7F">
              <w:rPr>
                <w:rFonts w:asciiTheme="majorEastAsia" w:eastAsiaTheme="majorEastAsia" w:hAnsiTheme="majorEastAsia" w:hint="eastAsia"/>
                <w:szCs w:val="24"/>
              </w:rPr>
              <w:t>括</w:t>
            </w:r>
            <w:r w:rsidR="00075FF1" w:rsidRPr="008A5BAC">
              <w:rPr>
                <w:rFonts w:asciiTheme="majorEastAsia" w:eastAsiaTheme="majorEastAsia" w:hAnsiTheme="majorEastAsia" w:hint="eastAsia"/>
                <w:szCs w:val="24"/>
              </w:rPr>
              <w:t>工作、購物商店/街市、</w:t>
            </w:r>
            <w:r w:rsidR="00075FF1" w:rsidRPr="008A5BAC">
              <w:rPr>
                <w:rFonts w:asciiTheme="majorEastAsia" w:eastAsiaTheme="majorEastAsia" w:hAnsiTheme="majorEastAsia"/>
                <w:szCs w:val="24"/>
              </w:rPr>
              <w:t>醫院</w:t>
            </w:r>
            <w:r w:rsidR="00075FF1" w:rsidRPr="008A5BAC">
              <w:rPr>
                <w:rFonts w:asciiTheme="majorEastAsia" w:eastAsiaTheme="majorEastAsia" w:hAnsiTheme="majorEastAsia" w:hint="eastAsia"/>
                <w:szCs w:val="24"/>
              </w:rPr>
              <w:t>/</w:t>
            </w:r>
            <w:r w:rsidR="00075FF1" w:rsidRPr="008A5BAC">
              <w:rPr>
                <w:rFonts w:asciiTheme="majorEastAsia" w:eastAsiaTheme="majorEastAsia" w:hAnsiTheme="majorEastAsia"/>
                <w:szCs w:val="24"/>
              </w:rPr>
              <w:t>診</w:t>
            </w:r>
            <w:r w:rsidR="00075FF1" w:rsidRPr="008A5BAC">
              <w:rPr>
                <w:rFonts w:asciiTheme="majorEastAsia" w:eastAsiaTheme="majorEastAsia" w:hAnsiTheme="majorEastAsia" w:cs="新細明體" w:hint="eastAsia"/>
                <w:szCs w:val="24"/>
              </w:rPr>
              <w:t>所</w:t>
            </w:r>
            <w:r w:rsidR="00075FF1" w:rsidRPr="008A5BAC">
              <w:rPr>
                <w:rFonts w:asciiTheme="majorEastAsia" w:eastAsiaTheme="majorEastAsia" w:hAnsiTheme="majorEastAsia" w:hint="eastAsia"/>
                <w:szCs w:val="24"/>
              </w:rPr>
              <w:t>、學校、休閒娛樂、餐廳、</w:t>
            </w:r>
            <w:r w:rsidR="00075FF1" w:rsidRPr="008A5BAC">
              <w:rPr>
                <w:rFonts w:asciiTheme="majorEastAsia" w:eastAsiaTheme="majorEastAsia" w:hAnsiTheme="majorEastAsia"/>
                <w:szCs w:val="24"/>
              </w:rPr>
              <w:t>公共交通站點</w:t>
            </w:r>
            <w:r w:rsidR="00075FF1" w:rsidRPr="008A5BAC">
              <w:rPr>
                <w:rFonts w:asciiTheme="majorEastAsia" w:eastAsiaTheme="majorEastAsia" w:hAnsiTheme="majorEastAsia" w:hint="eastAsia"/>
                <w:szCs w:val="24"/>
              </w:rPr>
              <w:t>）</w:t>
            </w:r>
            <w:r w:rsidR="00B37093" w:rsidRPr="008A5BAC">
              <w:rPr>
                <w:rFonts w:asciiTheme="majorEastAsia" w:eastAsiaTheme="majorEastAsia" w:hAnsiTheme="majorEastAsia" w:hint="eastAsia"/>
                <w:szCs w:val="24"/>
              </w:rPr>
              <w:t>。</w:t>
            </w:r>
            <w:r w:rsidR="00250E06" w:rsidRPr="008A5BAC">
              <w:rPr>
                <w:rFonts w:asciiTheme="majorEastAsia" w:eastAsiaTheme="majorEastAsia" w:hAnsiTheme="majorEastAsia" w:hint="eastAsia"/>
                <w:szCs w:val="24"/>
              </w:rPr>
              <w:sym w:font="Wingdings 2" w:char="F06B"/>
            </w:r>
            <w:r w:rsidR="00250E06" w:rsidRPr="008A5BAC">
              <w:rPr>
                <w:rFonts w:asciiTheme="majorEastAsia" w:eastAsiaTheme="majorEastAsia" w:hAnsiTheme="majorEastAsia" w:hint="eastAsia"/>
                <w:szCs w:val="24"/>
              </w:rPr>
              <w:t>社區內是否有</w:t>
            </w:r>
            <w:r w:rsidR="00250E06" w:rsidRPr="008A5BAC">
              <w:rPr>
                <w:rFonts w:asciiTheme="majorEastAsia" w:eastAsiaTheme="majorEastAsia" w:hAnsiTheme="majorEastAsia" w:hint="eastAsia"/>
              </w:rPr>
              <w:t>善用空間建築/設施？</w:t>
            </w:r>
            <w:r w:rsidR="00250E06" w:rsidRPr="008A5BAC">
              <w:rPr>
                <w:rFonts w:asciiTheme="majorEastAsia" w:eastAsiaTheme="majorEastAsia" w:hAnsiTheme="majorEastAsia" w:hint="eastAsia"/>
              </w:rPr>
              <w:sym w:font="Wingdings" w:char="F083"/>
            </w:r>
            <w:r w:rsidR="00250E06" w:rsidRPr="008A5BAC">
              <w:rPr>
                <w:rFonts w:asciiTheme="majorEastAsia" w:eastAsiaTheme="majorEastAsia" w:hAnsiTheme="majorEastAsia" w:hint="eastAsia"/>
              </w:rPr>
              <w:t>是否運用了智慧交通運輸系統</w:t>
            </w:r>
            <w:r w:rsidR="00250E06" w:rsidRPr="008A5BAC">
              <w:rPr>
                <w:rFonts w:asciiTheme="majorEastAsia" w:eastAsiaTheme="majorEastAsia" w:hAnsiTheme="majorEastAsia" w:hint="eastAsia"/>
                <w:szCs w:val="24"/>
              </w:rPr>
              <w:t>？</w:t>
            </w:r>
            <w:r w:rsidR="00250E06" w:rsidRPr="008A5BAC">
              <w:rPr>
                <w:rFonts w:asciiTheme="majorEastAsia" w:eastAsiaTheme="majorEastAsia" w:hAnsiTheme="majorEastAsia" w:hint="eastAsia"/>
                <w:szCs w:val="24"/>
              </w:rPr>
              <w:sym w:font="Wingdings" w:char="F084"/>
            </w:r>
            <w:r w:rsidR="00250E06" w:rsidRPr="008A5BAC">
              <w:rPr>
                <w:rFonts w:asciiTheme="majorEastAsia" w:eastAsiaTheme="majorEastAsia" w:hAnsiTheme="majorEastAsia" w:hint="eastAsia"/>
                <w:szCs w:val="24"/>
              </w:rPr>
              <w:t>是否有正在/準備發展的社區計劃？</w:t>
            </w:r>
          </w:p>
          <w:p w14:paraId="0A6ADEDF" w14:textId="352C64B7" w:rsidR="00435028" w:rsidRPr="008A5BAC" w:rsidRDefault="00A1433C" w:rsidP="00FC1A54">
            <w:pPr>
              <w:pStyle w:val="ListParagraph"/>
              <w:numPr>
                <w:ilvl w:val="0"/>
                <w:numId w:val="15"/>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反思</w:t>
            </w:r>
            <w:r w:rsidR="00435028" w:rsidRPr="008A5BAC">
              <w:rPr>
                <w:rFonts w:asciiTheme="majorEastAsia" w:eastAsiaTheme="majorEastAsia" w:hAnsiTheme="majorEastAsia" w:hint="eastAsia"/>
                <w:szCs w:val="24"/>
              </w:rPr>
              <w:t>：</w:t>
            </w:r>
            <w:r w:rsidR="00250E06" w:rsidRPr="008A5BAC">
              <w:rPr>
                <w:rFonts w:asciiTheme="majorEastAsia" w:eastAsiaTheme="majorEastAsia" w:hAnsiTheme="majorEastAsia" w:hint="eastAsia"/>
                <w:szCs w:val="24"/>
              </w:rPr>
              <w:t>你喜歡自己居住的社區嗎？</w:t>
            </w:r>
            <w:proofErr w:type="gramStart"/>
            <w:r w:rsidR="006655C5" w:rsidRPr="008A5BAC">
              <w:rPr>
                <w:rFonts w:asciiTheme="majorEastAsia" w:eastAsiaTheme="majorEastAsia" w:hAnsiTheme="majorEastAsia" w:hint="eastAsia"/>
                <w:szCs w:val="24"/>
              </w:rPr>
              <w:t>（</w:t>
            </w:r>
            <w:proofErr w:type="gramEnd"/>
            <w:r w:rsidR="006655C5" w:rsidRPr="008A5BAC">
              <w:rPr>
                <w:rFonts w:asciiTheme="majorEastAsia" w:eastAsiaTheme="majorEastAsia" w:hAnsiTheme="majorEastAsia" w:hint="eastAsia"/>
                <w:szCs w:val="24"/>
              </w:rPr>
              <w:t>從以下</w:t>
            </w:r>
            <w:r w:rsidR="00DC3F7F" w:rsidRPr="00DC3F7F">
              <w:rPr>
                <w:rFonts w:asciiTheme="majorEastAsia" w:eastAsiaTheme="majorEastAsia" w:hAnsiTheme="majorEastAsia" w:hint="eastAsia"/>
                <w:szCs w:val="24"/>
              </w:rPr>
              <w:t>兩</w:t>
            </w:r>
            <w:r w:rsidR="006655C5" w:rsidRPr="008A5BAC">
              <w:rPr>
                <w:rFonts w:asciiTheme="majorEastAsia" w:eastAsiaTheme="majorEastAsia" w:hAnsiTheme="majorEastAsia" w:hint="eastAsia"/>
                <w:szCs w:val="24"/>
              </w:rPr>
              <w:t>方面反思：</w:t>
            </w:r>
            <w:r w:rsidR="004A4319" w:rsidRPr="008A5BAC">
              <w:rPr>
                <w:rFonts w:asciiTheme="majorEastAsia" w:eastAsiaTheme="majorEastAsia" w:hAnsiTheme="majorEastAsia" w:hint="eastAsia"/>
                <w:szCs w:val="24"/>
              </w:rPr>
              <w:sym w:font="Wingdings 2" w:char="F06A"/>
            </w:r>
            <w:r w:rsidR="006655C5" w:rsidRPr="008A5BAC">
              <w:rPr>
                <w:rFonts w:asciiTheme="majorEastAsia" w:eastAsiaTheme="majorEastAsia" w:hAnsiTheme="majorEastAsia" w:hint="eastAsia"/>
                <w:szCs w:val="24"/>
              </w:rPr>
              <w:t>獲得生活所需、與親朋交往及上班上學的便捷度，</w:t>
            </w:r>
            <w:r w:rsidR="004A4319" w:rsidRPr="008A5BAC">
              <w:rPr>
                <w:rFonts w:asciiTheme="majorEastAsia" w:eastAsiaTheme="majorEastAsia" w:hAnsiTheme="majorEastAsia" w:hint="eastAsia"/>
                <w:szCs w:val="24"/>
              </w:rPr>
              <w:sym w:font="Wingdings 2" w:char="F06B"/>
            </w:r>
            <w:r w:rsidR="006655C5" w:rsidRPr="008A5BAC">
              <w:rPr>
                <w:rFonts w:asciiTheme="majorEastAsia" w:eastAsiaTheme="majorEastAsia" w:hAnsiTheme="majorEastAsia" w:hint="eastAsia"/>
                <w:szCs w:val="24"/>
              </w:rPr>
              <w:t>社區環境</w:t>
            </w:r>
            <w:proofErr w:type="gramStart"/>
            <w:r w:rsidR="006655C5" w:rsidRPr="008A5BAC">
              <w:rPr>
                <w:rFonts w:asciiTheme="majorEastAsia" w:eastAsiaTheme="majorEastAsia" w:hAnsiTheme="majorEastAsia" w:hint="eastAsia"/>
                <w:szCs w:val="24"/>
              </w:rPr>
              <w:t>）</w:t>
            </w:r>
            <w:proofErr w:type="gramEnd"/>
            <w:r w:rsidR="006655C5" w:rsidRPr="008A5BAC">
              <w:rPr>
                <w:rFonts w:asciiTheme="majorEastAsia" w:eastAsiaTheme="majorEastAsia" w:hAnsiTheme="majorEastAsia" w:hint="eastAsia"/>
                <w:szCs w:val="24"/>
              </w:rPr>
              <w:t>為什麼？（從社區規劃及</w:t>
            </w:r>
            <w:r w:rsidR="00D15D6F" w:rsidRPr="008A5BAC">
              <w:rPr>
                <w:rFonts w:asciiTheme="majorEastAsia" w:eastAsiaTheme="majorEastAsia" w:hAnsiTheme="majorEastAsia" w:hint="eastAsia"/>
                <w:szCs w:val="24"/>
              </w:rPr>
              <w:t>交通運輸兩方面解釋）</w:t>
            </w:r>
          </w:p>
          <w:p w14:paraId="24F9BDF1" w14:textId="603AEB3D" w:rsidR="00B37093" w:rsidRPr="008A5BAC" w:rsidRDefault="00D15D6F" w:rsidP="00FC1A54">
            <w:pPr>
              <w:pStyle w:val="ListParagraph"/>
              <w:numPr>
                <w:ilvl w:val="0"/>
                <w:numId w:val="15"/>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szCs w:val="24"/>
              </w:rPr>
              <w:t>分析</w:t>
            </w:r>
            <w:r w:rsidR="005F43C8" w:rsidRPr="008A5BAC">
              <w:rPr>
                <w:rFonts w:asciiTheme="majorEastAsia" w:eastAsiaTheme="majorEastAsia" w:hAnsiTheme="majorEastAsia" w:hint="eastAsia"/>
                <w:szCs w:val="24"/>
              </w:rPr>
              <w:t>：</w:t>
            </w:r>
            <w:r w:rsidR="00DE67D9" w:rsidRPr="008A5BAC">
              <w:rPr>
                <w:rFonts w:asciiTheme="majorEastAsia" w:eastAsiaTheme="majorEastAsia" w:hAnsiTheme="majorEastAsia"/>
              </w:rPr>
              <w:t>全港十八區中，離島區佔地最多，人口</w:t>
            </w:r>
            <w:r w:rsidR="00DE67D9" w:rsidRPr="008A5BAC">
              <w:rPr>
                <w:rFonts w:asciiTheme="majorEastAsia" w:eastAsiaTheme="majorEastAsia" w:hAnsiTheme="majorEastAsia" w:hint="eastAsia"/>
              </w:rPr>
              <w:t>卻</w:t>
            </w:r>
            <w:r w:rsidR="00DE67D9" w:rsidRPr="008A5BAC">
              <w:rPr>
                <w:rFonts w:asciiTheme="majorEastAsia" w:eastAsiaTheme="majorEastAsia" w:hAnsiTheme="majorEastAsia"/>
              </w:rPr>
              <w:t>最少</w:t>
            </w:r>
            <w:r w:rsidR="00DE67D9" w:rsidRPr="008A5BAC">
              <w:rPr>
                <w:rFonts w:asciiTheme="majorEastAsia" w:eastAsiaTheme="majorEastAsia" w:hAnsiTheme="majorEastAsia" w:cs="新細明體" w:hint="eastAsia"/>
              </w:rPr>
              <w:t>。</w:t>
            </w:r>
            <w:r w:rsidR="00313190" w:rsidRPr="008A5BAC">
              <w:rPr>
                <w:rFonts w:asciiTheme="majorEastAsia" w:eastAsiaTheme="majorEastAsia" w:hAnsiTheme="majorEastAsia" w:hint="eastAsia"/>
                <w:szCs w:val="24"/>
              </w:rPr>
              <w:t>分析</w:t>
            </w:r>
            <w:r w:rsidRPr="008A5BAC">
              <w:rPr>
                <w:rFonts w:asciiTheme="majorEastAsia" w:eastAsiaTheme="majorEastAsia" w:hAnsiTheme="majorEastAsia" w:hint="eastAsia"/>
                <w:szCs w:val="24"/>
              </w:rPr>
              <w:t>為什麼有些人喜歡居住在離島</w:t>
            </w:r>
            <w:r w:rsidR="00DE67D9" w:rsidRPr="008A5BAC">
              <w:rPr>
                <w:rFonts w:asciiTheme="majorEastAsia" w:eastAsiaTheme="majorEastAsia" w:hAnsiTheme="majorEastAsia" w:hint="eastAsia"/>
                <w:szCs w:val="24"/>
              </w:rPr>
              <w:t>卻不是生活更為便捷的市中心呢？請提出一個原因。</w:t>
            </w:r>
          </w:p>
          <w:p w14:paraId="1BF87CF4" w14:textId="77777777" w:rsidR="00B37093" w:rsidRPr="008A5BAC" w:rsidRDefault="00B37093" w:rsidP="00FC1A54">
            <w:pPr>
              <w:pStyle w:val="ListParagraph"/>
              <w:numPr>
                <w:ilvl w:val="0"/>
                <w:numId w:val="15"/>
              </w:numPr>
              <w:spacing w:after="120"/>
              <w:ind w:leftChars="0"/>
              <w:jc w:val="both"/>
              <w:rPr>
                <w:rFonts w:asciiTheme="majorEastAsia" w:eastAsiaTheme="majorEastAsia" w:hAnsiTheme="majorEastAsia" w:cs="MSungHK"/>
                <w:szCs w:val="24"/>
              </w:rPr>
            </w:pPr>
            <w:r w:rsidRPr="008A5BAC">
              <w:rPr>
                <w:rFonts w:asciiTheme="majorEastAsia" w:eastAsiaTheme="majorEastAsia" w:hAnsiTheme="majorEastAsia" w:hint="eastAsia"/>
                <w:szCs w:val="24"/>
              </w:rPr>
              <w:t>學生可以選擇用圖畫/文字/簡報/錄像/錄音</w:t>
            </w:r>
            <w:r w:rsidR="0072152C" w:rsidRPr="008A5BAC">
              <w:rPr>
                <w:rFonts w:asciiTheme="majorEastAsia" w:eastAsiaTheme="majorEastAsia" w:hAnsiTheme="majorEastAsia" w:hint="eastAsia"/>
                <w:szCs w:val="24"/>
              </w:rPr>
              <w:t>方式或混合多種方式</w:t>
            </w:r>
            <w:r w:rsidRPr="008A5BAC">
              <w:rPr>
                <w:rFonts w:asciiTheme="majorEastAsia" w:eastAsiaTheme="majorEastAsia" w:hAnsiTheme="majorEastAsia" w:hint="eastAsia"/>
                <w:szCs w:val="24"/>
              </w:rPr>
              <w:t>完成</w:t>
            </w:r>
            <w:r w:rsidR="00AD0145" w:rsidRPr="008A5BAC">
              <w:rPr>
                <w:rFonts w:asciiTheme="majorEastAsia" w:eastAsiaTheme="majorEastAsia" w:hAnsiTheme="majorEastAsia" w:hint="eastAsia"/>
                <w:szCs w:val="24"/>
              </w:rPr>
              <w:t>以上工作</w:t>
            </w:r>
            <w:r w:rsidRPr="008A5BAC">
              <w:rPr>
                <w:rFonts w:asciiTheme="majorEastAsia" w:eastAsiaTheme="majorEastAsia" w:hAnsiTheme="majorEastAsia" w:hint="eastAsia"/>
                <w:szCs w:val="24"/>
              </w:rPr>
              <w:t>。</w:t>
            </w:r>
          </w:p>
          <w:p w14:paraId="26DE4B2C" w14:textId="77777777" w:rsidR="006129E3" w:rsidRPr="008A5BAC" w:rsidRDefault="006129E3" w:rsidP="006129E3">
            <w:pPr>
              <w:spacing w:after="120"/>
              <w:jc w:val="both"/>
              <w:rPr>
                <w:rFonts w:asciiTheme="majorEastAsia" w:eastAsiaTheme="majorEastAsia" w:hAnsiTheme="majorEastAsia"/>
                <w:szCs w:val="24"/>
              </w:rPr>
            </w:pPr>
            <w:r w:rsidRPr="008A5BAC">
              <w:rPr>
                <w:rFonts w:asciiTheme="majorEastAsia" w:eastAsiaTheme="majorEastAsia" w:hAnsiTheme="majorEastAsia" w:hint="eastAsia"/>
                <w:szCs w:val="24"/>
              </w:rPr>
              <w:t>《知多</w:t>
            </w:r>
            <w:r w:rsidRPr="008A5BAC">
              <w:rPr>
                <w:rFonts w:asciiTheme="majorEastAsia" w:eastAsiaTheme="majorEastAsia" w:hAnsiTheme="majorEastAsia" w:hint="eastAsia"/>
                <w:szCs w:val="24"/>
                <w:lang w:eastAsia="zh-HK"/>
              </w:rPr>
              <w:t>一點</w:t>
            </w:r>
            <w:r w:rsidRPr="008A5BAC">
              <w:rPr>
                <w:rFonts w:asciiTheme="majorEastAsia" w:eastAsiaTheme="majorEastAsia" w:hAnsiTheme="majorEastAsia" w:hint="eastAsia"/>
                <w:szCs w:val="24"/>
              </w:rPr>
              <w:t>》</w:t>
            </w:r>
          </w:p>
          <w:p w14:paraId="38F6A91B" w14:textId="77777777" w:rsidR="0072152C" w:rsidRPr="008A5BAC" w:rsidRDefault="0072152C" w:rsidP="00E43A1A">
            <w:pPr>
              <w:pStyle w:val="ListParagraph"/>
              <w:numPr>
                <w:ilvl w:val="0"/>
                <w:numId w:val="8"/>
              </w:numPr>
              <w:spacing w:after="120"/>
              <w:ind w:leftChars="0"/>
              <w:jc w:val="both"/>
              <w:rPr>
                <w:rFonts w:asciiTheme="majorEastAsia" w:eastAsiaTheme="majorEastAsia" w:hAnsiTheme="majorEastAsia" w:cs="MSungHK"/>
                <w:szCs w:val="24"/>
              </w:rPr>
            </w:pPr>
            <w:r w:rsidRPr="008A5BAC">
              <w:rPr>
                <w:rFonts w:asciiTheme="majorEastAsia" w:eastAsiaTheme="majorEastAsia" w:hAnsiTheme="majorEastAsia" w:hint="eastAsia"/>
                <w:szCs w:val="24"/>
              </w:rPr>
              <w:t>鼓勵學生對影片內容</w:t>
            </w:r>
            <w:r w:rsidR="00FC1A54" w:rsidRPr="008A5BAC">
              <w:rPr>
                <w:rFonts w:asciiTheme="majorEastAsia" w:eastAsiaTheme="majorEastAsia" w:hAnsiTheme="majorEastAsia" w:hint="eastAsia"/>
                <w:szCs w:val="24"/>
              </w:rPr>
              <w:t>中</w:t>
            </w:r>
            <w:r w:rsidRPr="008A5BAC">
              <w:rPr>
                <w:rFonts w:asciiTheme="majorEastAsia" w:eastAsiaTheme="majorEastAsia" w:hAnsiTheme="majorEastAsia" w:hint="eastAsia"/>
                <w:szCs w:val="24"/>
              </w:rPr>
              <w:t>最感興趣/意外/疑惑的部分做進一步的資料蒐集。</w:t>
            </w:r>
          </w:p>
        </w:tc>
      </w:tr>
      <w:tr w:rsidR="00B37093" w:rsidRPr="008A5BAC" w14:paraId="27DB6CF2" w14:textId="77777777" w:rsidTr="00FF06B1">
        <w:trPr>
          <w:trHeight w:val="1931"/>
        </w:trPr>
        <w:tc>
          <w:tcPr>
            <w:tcW w:w="5000" w:type="pct"/>
          </w:tcPr>
          <w:p w14:paraId="5E298ECD" w14:textId="77777777" w:rsidR="00B37093" w:rsidRPr="008A5BAC" w:rsidRDefault="00FC1A54" w:rsidP="00FF06B1">
            <w:pPr>
              <w:spacing w:after="120"/>
              <w:jc w:val="both"/>
              <w:rPr>
                <w:rFonts w:asciiTheme="majorEastAsia" w:eastAsiaTheme="majorEastAsia" w:hAnsiTheme="majorEastAsia"/>
                <w:b/>
                <w:bCs/>
                <w:szCs w:val="24"/>
              </w:rPr>
            </w:pPr>
            <w:r w:rsidRPr="008A5BAC">
              <w:rPr>
                <w:rFonts w:asciiTheme="majorEastAsia" w:eastAsiaTheme="majorEastAsia" w:hAnsiTheme="majorEastAsia" w:hint="eastAsia"/>
                <w:b/>
                <w:bCs/>
                <w:szCs w:val="24"/>
                <w:lang w:eastAsia="zh-CN"/>
              </w:rPr>
              <w:lastRenderedPageBreak/>
              <w:t>促進</w:t>
            </w:r>
            <w:r w:rsidR="00B37093" w:rsidRPr="008A5BAC">
              <w:rPr>
                <w:rFonts w:asciiTheme="majorEastAsia" w:eastAsiaTheme="majorEastAsia" w:hAnsiTheme="majorEastAsia" w:hint="eastAsia"/>
                <w:b/>
                <w:bCs/>
                <w:szCs w:val="24"/>
              </w:rPr>
              <w:t>學習</w:t>
            </w:r>
            <w:r w:rsidRPr="008A5BAC">
              <w:rPr>
                <w:rFonts w:asciiTheme="majorEastAsia" w:eastAsiaTheme="majorEastAsia" w:hAnsiTheme="majorEastAsia" w:hint="eastAsia"/>
                <w:b/>
                <w:bCs/>
                <w:szCs w:val="24"/>
                <w:lang w:eastAsia="zh-CN"/>
              </w:rPr>
              <w:t>的</w:t>
            </w:r>
            <w:r w:rsidR="00B37093" w:rsidRPr="008A5BAC">
              <w:rPr>
                <w:rFonts w:asciiTheme="majorEastAsia" w:eastAsiaTheme="majorEastAsia" w:hAnsiTheme="majorEastAsia" w:hint="eastAsia"/>
                <w:b/>
                <w:bCs/>
                <w:szCs w:val="24"/>
              </w:rPr>
              <w:t>評估</w:t>
            </w:r>
          </w:p>
          <w:p w14:paraId="7B5842D5" w14:textId="395BEB24" w:rsidR="00795AA1" w:rsidRPr="008A5BAC" w:rsidRDefault="00B354D3" w:rsidP="00555875">
            <w:pPr>
              <w:pStyle w:val="ListParagraph"/>
              <w:numPr>
                <w:ilvl w:val="0"/>
                <w:numId w:val="5"/>
              </w:numPr>
              <w:spacing w:after="120"/>
              <w:ind w:leftChars="0"/>
              <w:jc w:val="both"/>
              <w:rPr>
                <w:rFonts w:asciiTheme="majorEastAsia" w:eastAsiaTheme="majorEastAsia" w:hAnsiTheme="majorEastAsia"/>
                <w:szCs w:val="24"/>
              </w:rPr>
            </w:pPr>
            <w:r w:rsidRPr="008A5BAC">
              <w:rPr>
                <w:rFonts w:asciiTheme="majorEastAsia" w:eastAsiaTheme="majorEastAsia" w:hAnsiTheme="majorEastAsia" w:hint="eastAsia"/>
                <w:bCs/>
                <w:szCs w:val="24"/>
              </w:rPr>
              <w:t>《網上</w:t>
            </w:r>
            <w:r w:rsidR="00401856" w:rsidRPr="008A5BAC">
              <w:rPr>
                <w:rFonts w:asciiTheme="majorEastAsia" w:eastAsiaTheme="majorEastAsia" w:hAnsiTheme="majorEastAsia" w:hint="eastAsia"/>
                <w:bCs/>
                <w:szCs w:val="24"/>
              </w:rPr>
              <w:t>工作紙</w:t>
            </w:r>
            <w:r w:rsidRPr="008A5BAC">
              <w:rPr>
                <w:rFonts w:asciiTheme="majorEastAsia" w:eastAsiaTheme="majorEastAsia" w:hAnsiTheme="majorEastAsia" w:hint="eastAsia"/>
                <w:bCs/>
                <w:szCs w:val="24"/>
              </w:rPr>
              <w:t>》</w:t>
            </w:r>
            <w:r w:rsidR="00FC1A54" w:rsidRPr="008A5BAC">
              <w:rPr>
                <w:rFonts w:asciiTheme="majorEastAsia" w:eastAsiaTheme="majorEastAsia" w:hAnsiTheme="majorEastAsia" w:hint="eastAsia"/>
                <w:bCs/>
                <w:szCs w:val="24"/>
              </w:rPr>
              <w:t>：</w:t>
            </w:r>
            <w:r w:rsidRPr="008A5BAC">
              <w:rPr>
                <w:rFonts w:asciiTheme="majorEastAsia" w:eastAsiaTheme="majorEastAsia" w:hAnsiTheme="majorEastAsia" w:hint="eastAsia"/>
                <w:szCs w:val="24"/>
              </w:rPr>
              <w:t>學生可以在課堂上或家中</w:t>
            </w:r>
            <w:r w:rsidR="00B37093" w:rsidRPr="008A5BAC">
              <w:rPr>
                <w:rFonts w:asciiTheme="majorEastAsia" w:eastAsiaTheme="majorEastAsia" w:hAnsiTheme="majorEastAsia" w:hint="eastAsia"/>
                <w:szCs w:val="24"/>
              </w:rPr>
              <w:t>自</w:t>
            </w:r>
            <w:r w:rsidRPr="008A5BAC">
              <w:rPr>
                <w:rFonts w:asciiTheme="majorEastAsia" w:eastAsiaTheme="majorEastAsia" w:hAnsiTheme="majorEastAsia" w:hint="eastAsia"/>
                <w:szCs w:val="24"/>
              </w:rPr>
              <w:t>行</w:t>
            </w:r>
            <w:r w:rsidR="00B37093" w:rsidRPr="008A5BAC">
              <w:rPr>
                <w:rFonts w:asciiTheme="majorEastAsia" w:eastAsiaTheme="majorEastAsia" w:hAnsiTheme="majorEastAsia" w:hint="eastAsia"/>
                <w:szCs w:val="24"/>
              </w:rPr>
              <w:t>完成網上</w:t>
            </w:r>
            <w:r w:rsidR="00822FD2" w:rsidRPr="008A5BAC">
              <w:rPr>
                <w:rFonts w:asciiTheme="majorEastAsia" w:eastAsiaTheme="majorEastAsia" w:hAnsiTheme="majorEastAsia" w:hint="eastAsia"/>
                <w:szCs w:val="24"/>
              </w:rPr>
              <w:t>工作紙</w:t>
            </w:r>
            <w:r w:rsidR="00B37093" w:rsidRPr="008A5BAC">
              <w:rPr>
                <w:rFonts w:asciiTheme="majorEastAsia" w:eastAsiaTheme="majorEastAsia" w:hAnsiTheme="majorEastAsia" w:hint="eastAsia"/>
                <w:szCs w:val="24"/>
              </w:rPr>
              <w:t>。</w:t>
            </w:r>
          </w:p>
          <w:p w14:paraId="0408E8F5" w14:textId="035D9BA8" w:rsidR="00B37093" w:rsidRPr="008A5BAC" w:rsidRDefault="00FC1A54" w:rsidP="00FC1A54">
            <w:pPr>
              <w:pStyle w:val="ListParagraph"/>
              <w:numPr>
                <w:ilvl w:val="0"/>
                <w:numId w:val="8"/>
              </w:numPr>
              <w:spacing w:after="120"/>
              <w:ind w:leftChars="0"/>
              <w:rPr>
                <w:rFonts w:asciiTheme="majorEastAsia" w:eastAsiaTheme="majorEastAsia" w:hAnsiTheme="majorEastAsia" w:cs="MSungHK"/>
                <w:color w:val="000000"/>
                <w:szCs w:val="24"/>
              </w:rPr>
            </w:pPr>
            <w:r w:rsidRPr="008A5BAC">
              <w:rPr>
                <w:rFonts w:asciiTheme="majorEastAsia" w:eastAsiaTheme="majorEastAsia" w:hAnsiTheme="majorEastAsia" w:hint="eastAsia"/>
                <w:szCs w:val="24"/>
              </w:rPr>
              <w:t>邀請</w:t>
            </w:r>
            <w:r w:rsidR="00B37093" w:rsidRPr="008A5BAC">
              <w:rPr>
                <w:rFonts w:asciiTheme="majorEastAsia" w:eastAsiaTheme="majorEastAsia" w:hAnsiTheme="majorEastAsia" w:hint="eastAsia"/>
                <w:szCs w:val="24"/>
              </w:rPr>
              <w:t>學生</w:t>
            </w:r>
            <w:r w:rsidR="008A4D71" w:rsidRPr="008A5BAC">
              <w:rPr>
                <w:rFonts w:asciiTheme="majorEastAsia" w:eastAsiaTheme="majorEastAsia" w:hAnsiTheme="majorEastAsia" w:hint="eastAsia"/>
                <w:szCs w:val="24"/>
              </w:rPr>
              <w:t>分享</w:t>
            </w:r>
            <w:r w:rsidR="00795AA1" w:rsidRPr="008A5BAC">
              <w:rPr>
                <w:rFonts w:asciiTheme="majorEastAsia" w:eastAsiaTheme="majorEastAsia" w:hAnsiTheme="majorEastAsia" w:hint="eastAsia"/>
                <w:bCs/>
                <w:szCs w:val="24"/>
              </w:rPr>
              <w:t>《網上</w:t>
            </w:r>
            <w:r w:rsidR="00401856" w:rsidRPr="008A5BAC">
              <w:rPr>
                <w:rFonts w:asciiTheme="majorEastAsia" w:eastAsiaTheme="majorEastAsia" w:hAnsiTheme="majorEastAsia" w:hint="eastAsia"/>
                <w:bCs/>
                <w:szCs w:val="24"/>
              </w:rPr>
              <w:t>工作紙</w:t>
            </w:r>
            <w:r w:rsidR="00795AA1" w:rsidRPr="008A5BAC">
              <w:rPr>
                <w:rFonts w:asciiTheme="majorEastAsia" w:eastAsiaTheme="majorEastAsia" w:hAnsiTheme="majorEastAsia" w:hint="eastAsia"/>
                <w:bCs/>
                <w:szCs w:val="24"/>
              </w:rPr>
              <w:t>》</w:t>
            </w:r>
            <w:r w:rsidR="00B37093" w:rsidRPr="008A5BAC">
              <w:rPr>
                <w:rFonts w:asciiTheme="majorEastAsia" w:eastAsiaTheme="majorEastAsia" w:hAnsiTheme="majorEastAsia" w:hint="eastAsia"/>
                <w:szCs w:val="24"/>
              </w:rPr>
              <w:t>最後一</w:t>
            </w:r>
            <w:r w:rsidR="00795AA1" w:rsidRPr="008A5BAC">
              <w:rPr>
                <w:rFonts w:asciiTheme="majorEastAsia" w:eastAsiaTheme="majorEastAsia" w:hAnsiTheme="majorEastAsia" w:hint="eastAsia"/>
                <w:szCs w:val="24"/>
              </w:rPr>
              <w:t>道</w:t>
            </w:r>
            <w:r w:rsidR="00B37093" w:rsidRPr="008A5BAC">
              <w:rPr>
                <w:rFonts w:asciiTheme="majorEastAsia" w:eastAsiaTheme="majorEastAsia" w:hAnsiTheme="majorEastAsia" w:hint="eastAsia"/>
                <w:szCs w:val="24"/>
              </w:rPr>
              <w:t>題</w:t>
            </w:r>
            <w:r w:rsidR="00795AA1" w:rsidRPr="008A5BAC">
              <w:rPr>
                <w:rFonts w:asciiTheme="majorEastAsia" w:eastAsiaTheme="majorEastAsia" w:hAnsiTheme="majorEastAsia" w:hint="eastAsia"/>
                <w:szCs w:val="24"/>
              </w:rPr>
              <w:t>目</w:t>
            </w:r>
            <w:r w:rsidR="000463B1" w:rsidRPr="008A5BAC">
              <w:rPr>
                <w:rFonts w:asciiTheme="majorEastAsia" w:eastAsiaTheme="majorEastAsia" w:hAnsiTheme="majorEastAsia" w:hint="eastAsia"/>
                <w:szCs w:val="24"/>
              </w:rPr>
              <w:t>的作答</w:t>
            </w:r>
            <w:r w:rsidR="00B37093" w:rsidRPr="008A5BAC">
              <w:rPr>
                <w:rFonts w:asciiTheme="majorEastAsia" w:eastAsiaTheme="majorEastAsia" w:hAnsiTheme="majorEastAsia" w:hint="eastAsia"/>
                <w:szCs w:val="24"/>
              </w:rPr>
              <w:t>，讓全班一起</w:t>
            </w:r>
            <w:r w:rsidRPr="008A5BAC">
              <w:rPr>
                <w:rFonts w:asciiTheme="majorEastAsia" w:eastAsiaTheme="majorEastAsia" w:hAnsiTheme="majorEastAsia" w:hint="eastAsia"/>
                <w:szCs w:val="24"/>
              </w:rPr>
              <w:t>評價</w:t>
            </w:r>
            <w:r w:rsidR="00B37093" w:rsidRPr="008A5BAC">
              <w:rPr>
                <w:rFonts w:asciiTheme="majorEastAsia" w:eastAsiaTheme="majorEastAsia" w:hAnsiTheme="majorEastAsia" w:hint="eastAsia"/>
                <w:szCs w:val="24"/>
              </w:rPr>
              <w:t>。</w:t>
            </w:r>
          </w:p>
          <w:p w14:paraId="64DDB0FB" w14:textId="77777777" w:rsidR="00FC1A54" w:rsidRPr="008A5BAC" w:rsidRDefault="00FC1A54" w:rsidP="00FC1A54">
            <w:pPr>
              <w:pStyle w:val="ListParagraph"/>
              <w:numPr>
                <w:ilvl w:val="0"/>
                <w:numId w:val="8"/>
              </w:numPr>
              <w:spacing w:after="120"/>
              <w:ind w:leftChars="0"/>
              <w:jc w:val="both"/>
              <w:rPr>
                <w:rFonts w:asciiTheme="majorEastAsia" w:eastAsiaTheme="majorEastAsia" w:hAnsiTheme="majorEastAsia" w:cs="MSungHK"/>
                <w:color w:val="000000"/>
                <w:szCs w:val="24"/>
              </w:rPr>
            </w:pPr>
            <w:r w:rsidRPr="008A5BAC">
              <w:rPr>
                <w:rFonts w:asciiTheme="majorEastAsia" w:eastAsiaTheme="majorEastAsia" w:hAnsiTheme="majorEastAsia" w:hint="eastAsia"/>
                <w:szCs w:val="24"/>
              </w:rPr>
              <w:t>邀請學生分享延伸學習成果，讓全班一起評價。</w:t>
            </w:r>
          </w:p>
        </w:tc>
      </w:tr>
    </w:tbl>
    <w:p w14:paraId="27EF38A3" w14:textId="77777777" w:rsidR="00B37093" w:rsidRPr="008A5BAC" w:rsidRDefault="00B37093" w:rsidP="00FF06B1">
      <w:pPr>
        <w:spacing w:after="120"/>
        <w:jc w:val="both"/>
        <w:rPr>
          <w:rFonts w:asciiTheme="majorEastAsia" w:eastAsiaTheme="majorEastAsia" w:hAnsiTheme="majorEastAsia" w:cs="MSungHK"/>
          <w:color w:val="000000"/>
          <w:szCs w:val="24"/>
        </w:rPr>
      </w:pPr>
    </w:p>
    <w:p w14:paraId="1F5C8BF3" w14:textId="77777777" w:rsidR="00DB4E0D" w:rsidRPr="008A5BAC" w:rsidRDefault="00DB4E0D" w:rsidP="00FF06B1">
      <w:pPr>
        <w:spacing w:after="120"/>
        <w:jc w:val="both"/>
        <w:rPr>
          <w:rFonts w:asciiTheme="majorEastAsia" w:eastAsiaTheme="majorEastAsia" w:hAnsiTheme="majorEastAsia" w:cs="MSungHK"/>
          <w:color w:val="000000"/>
          <w:szCs w:val="24"/>
        </w:rPr>
      </w:pPr>
    </w:p>
    <w:sectPr w:rsidR="00DB4E0D" w:rsidRPr="008A5BAC" w:rsidSect="00B370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3F1F1" w14:textId="77777777" w:rsidR="006755A6" w:rsidRDefault="006755A6" w:rsidP="00FA375A">
      <w:r>
        <w:separator/>
      </w:r>
    </w:p>
  </w:endnote>
  <w:endnote w:type="continuationSeparator" w:id="0">
    <w:p w14:paraId="50F6F9FB" w14:textId="77777777" w:rsidR="006755A6" w:rsidRDefault="006755A6" w:rsidP="00F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ungHK">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9C689" w14:textId="77777777" w:rsidR="006755A6" w:rsidRDefault="006755A6" w:rsidP="00FA375A">
      <w:r>
        <w:separator/>
      </w:r>
    </w:p>
  </w:footnote>
  <w:footnote w:type="continuationSeparator" w:id="0">
    <w:p w14:paraId="72D1DBDC" w14:textId="77777777" w:rsidR="006755A6" w:rsidRDefault="006755A6" w:rsidP="00F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928"/>
    <w:multiLevelType w:val="hybridMultilevel"/>
    <w:tmpl w:val="63EA6930"/>
    <w:lvl w:ilvl="0" w:tplc="FB9AD142">
      <w:start w:val="1"/>
      <w:numFmt w:val="decimal"/>
      <w:lvlText w:val="%1."/>
      <w:lvlJc w:val="left"/>
      <w:pPr>
        <w:ind w:left="360" w:hanging="36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8449F"/>
    <w:multiLevelType w:val="hybridMultilevel"/>
    <w:tmpl w:val="738E7E78"/>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6B3054D"/>
    <w:multiLevelType w:val="hybridMultilevel"/>
    <w:tmpl w:val="A3C2D13C"/>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78A09F3"/>
    <w:multiLevelType w:val="hybridMultilevel"/>
    <w:tmpl w:val="96B08B28"/>
    <w:lvl w:ilvl="0" w:tplc="A65CB6FA">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FD54909"/>
    <w:multiLevelType w:val="hybridMultilevel"/>
    <w:tmpl w:val="04D82380"/>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174686A"/>
    <w:multiLevelType w:val="hybridMultilevel"/>
    <w:tmpl w:val="1166EAC6"/>
    <w:lvl w:ilvl="0" w:tplc="64464AB2">
      <w:start w:val="1"/>
      <w:numFmt w:val="bullet"/>
      <w:lvlText w:val="•"/>
      <w:lvlJc w:val="left"/>
      <w:pPr>
        <w:tabs>
          <w:tab w:val="num" w:pos="720"/>
        </w:tabs>
        <w:ind w:left="720" w:hanging="360"/>
      </w:pPr>
      <w:rPr>
        <w:rFonts w:ascii="Arial" w:hAnsi="Arial" w:hint="default"/>
      </w:rPr>
    </w:lvl>
    <w:lvl w:ilvl="1" w:tplc="EC38E3DE" w:tentative="1">
      <w:start w:val="1"/>
      <w:numFmt w:val="bullet"/>
      <w:lvlText w:val="•"/>
      <w:lvlJc w:val="left"/>
      <w:pPr>
        <w:tabs>
          <w:tab w:val="num" w:pos="1440"/>
        </w:tabs>
        <w:ind w:left="1440" w:hanging="360"/>
      </w:pPr>
      <w:rPr>
        <w:rFonts w:ascii="Arial" w:hAnsi="Arial" w:hint="default"/>
      </w:rPr>
    </w:lvl>
    <w:lvl w:ilvl="2" w:tplc="53F4226E" w:tentative="1">
      <w:start w:val="1"/>
      <w:numFmt w:val="bullet"/>
      <w:lvlText w:val="•"/>
      <w:lvlJc w:val="left"/>
      <w:pPr>
        <w:tabs>
          <w:tab w:val="num" w:pos="2160"/>
        </w:tabs>
        <w:ind w:left="2160" w:hanging="360"/>
      </w:pPr>
      <w:rPr>
        <w:rFonts w:ascii="Arial" w:hAnsi="Arial" w:hint="default"/>
      </w:rPr>
    </w:lvl>
    <w:lvl w:ilvl="3" w:tplc="2C08B41E" w:tentative="1">
      <w:start w:val="1"/>
      <w:numFmt w:val="bullet"/>
      <w:lvlText w:val="•"/>
      <w:lvlJc w:val="left"/>
      <w:pPr>
        <w:tabs>
          <w:tab w:val="num" w:pos="2880"/>
        </w:tabs>
        <w:ind w:left="2880" w:hanging="360"/>
      </w:pPr>
      <w:rPr>
        <w:rFonts w:ascii="Arial" w:hAnsi="Arial" w:hint="default"/>
      </w:rPr>
    </w:lvl>
    <w:lvl w:ilvl="4" w:tplc="60C2544E" w:tentative="1">
      <w:start w:val="1"/>
      <w:numFmt w:val="bullet"/>
      <w:lvlText w:val="•"/>
      <w:lvlJc w:val="left"/>
      <w:pPr>
        <w:tabs>
          <w:tab w:val="num" w:pos="3600"/>
        </w:tabs>
        <w:ind w:left="3600" w:hanging="360"/>
      </w:pPr>
      <w:rPr>
        <w:rFonts w:ascii="Arial" w:hAnsi="Arial" w:hint="default"/>
      </w:rPr>
    </w:lvl>
    <w:lvl w:ilvl="5" w:tplc="B62A004A" w:tentative="1">
      <w:start w:val="1"/>
      <w:numFmt w:val="bullet"/>
      <w:lvlText w:val="•"/>
      <w:lvlJc w:val="left"/>
      <w:pPr>
        <w:tabs>
          <w:tab w:val="num" w:pos="4320"/>
        </w:tabs>
        <w:ind w:left="4320" w:hanging="360"/>
      </w:pPr>
      <w:rPr>
        <w:rFonts w:ascii="Arial" w:hAnsi="Arial" w:hint="default"/>
      </w:rPr>
    </w:lvl>
    <w:lvl w:ilvl="6" w:tplc="85582416" w:tentative="1">
      <w:start w:val="1"/>
      <w:numFmt w:val="bullet"/>
      <w:lvlText w:val="•"/>
      <w:lvlJc w:val="left"/>
      <w:pPr>
        <w:tabs>
          <w:tab w:val="num" w:pos="5040"/>
        </w:tabs>
        <w:ind w:left="5040" w:hanging="360"/>
      </w:pPr>
      <w:rPr>
        <w:rFonts w:ascii="Arial" w:hAnsi="Arial" w:hint="default"/>
      </w:rPr>
    </w:lvl>
    <w:lvl w:ilvl="7" w:tplc="DF5ED41E" w:tentative="1">
      <w:start w:val="1"/>
      <w:numFmt w:val="bullet"/>
      <w:lvlText w:val="•"/>
      <w:lvlJc w:val="left"/>
      <w:pPr>
        <w:tabs>
          <w:tab w:val="num" w:pos="5760"/>
        </w:tabs>
        <w:ind w:left="5760" w:hanging="360"/>
      </w:pPr>
      <w:rPr>
        <w:rFonts w:ascii="Arial" w:hAnsi="Arial" w:hint="default"/>
      </w:rPr>
    </w:lvl>
    <w:lvl w:ilvl="8" w:tplc="238CF8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415D55"/>
    <w:multiLevelType w:val="hybridMultilevel"/>
    <w:tmpl w:val="E8B29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F95C2A"/>
    <w:multiLevelType w:val="hybridMultilevel"/>
    <w:tmpl w:val="60C28D18"/>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8" w15:restartNumberingAfterBreak="0">
    <w:nsid w:val="4628292E"/>
    <w:multiLevelType w:val="hybridMultilevel"/>
    <w:tmpl w:val="D6A03BC8"/>
    <w:lvl w:ilvl="0" w:tplc="A65CB6FA">
      <w:numFmt w:val="bullet"/>
      <w:lvlText w:val="-"/>
      <w:lvlJc w:val="left"/>
      <w:pPr>
        <w:ind w:left="960" w:hanging="480"/>
      </w:pPr>
      <w:rPr>
        <w:rFonts w:ascii="新細明體" w:eastAsia="新細明體" w:hAnsi="新細明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A79453C"/>
    <w:multiLevelType w:val="hybridMultilevel"/>
    <w:tmpl w:val="B45C9B00"/>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3134DF"/>
    <w:multiLevelType w:val="hybridMultilevel"/>
    <w:tmpl w:val="92B0D6D2"/>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827D9"/>
    <w:multiLevelType w:val="hybridMultilevel"/>
    <w:tmpl w:val="38BA9AD4"/>
    <w:lvl w:ilvl="0" w:tplc="4C7EFCCC">
      <w:numFmt w:val="bullet"/>
      <w:lvlText w:val="-"/>
      <w:lvlJc w:val="left"/>
      <w:pPr>
        <w:ind w:left="480" w:hanging="480"/>
      </w:pPr>
      <w:rPr>
        <w:rFonts w:ascii="新細明體" w:eastAsia="新細明體" w:hAnsi="新細明體" w:cs="新細明體" w:hint="eastAsia"/>
        <w:color w:val="050505"/>
        <w:sz w:val="23"/>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F2B510A"/>
    <w:multiLevelType w:val="hybridMultilevel"/>
    <w:tmpl w:val="630C2D3A"/>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3B56A36"/>
    <w:multiLevelType w:val="hybridMultilevel"/>
    <w:tmpl w:val="C0AE44D0"/>
    <w:lvl w:ilvl="0" w:tplc="50DEA5A6">
      <w:start w:val="1"/>
      <w:numFmt w:val="bullet"/>
      <w:lvlText w:val="•"/>
      <w:lvlJc w:val="left"/>
      <w:pPr>
        <w:tabs>
          <w:tab w:val="num" w:pos="720"/>
        </w:tabs>
        <w:ind w:left="720" w:hanging="360"/>
      </w:pPr>
      <w:rPr>
        <w:rFonts w:ascii="Arial" w:hAnsi="Arial" w:hint="default"/>
      </w:rPr>
    </w:lvl>
    <w:lvl w:ilvl="1" w:tplc="6A62A3E0" w:tentative="1">
      <w:start w:val="1"/>
      <w:numFmt w:val="bullet"/>
      <w:lvlText w:val="•"/>
      <w:lvlJc w:val="left"/>
      <w:pPr>
        <w:tabs>
          <w:tab w:val="num" w:pos="1440"/>
        </w:tabs>
        <w:ind w:left="1440" w:hanging="360"/>
      </w:pPr>
      <w:rPr>
        <w:rFonts w:ascii="Arial" w:hAnsi="Arial" w:hint="default"/>
      </w:rPr>
    </w:lvl>
    <w:lvl w:ilvl="2" w:tplc="5E566CA4" w:tentative="1">
      <w:start w:val="1"/>
      <w:numFmt w:val="bullet"/>
      <w:lvlText w:val="•"/>
      <w:lvlJc w:val="left"/>
      <w:pPr>
        <w:tabs>
          <w:tab w:val="num" w:pos="2160"/>
        </w:tabs>
        <w:ind w:left="2160" w:hanging="360"/>
      </w:pPr>
      <w:rPr>
        <w:rFonts w:ascii="Arial" w:hAnsi="Arial" w:hint="default"/>
      </w:rPr>
    </w:lvl>
    <w:lvl w:ilvl="3" w:tplc="52E0E270" w:tentative="1">
      <w:start w:val="1"/>
      <w:numFmt w:val="bullet"/>
      <w:lvlText w:val="•"/>
      <w:lvlJc w:val="left"/>
      <w:pPr>
        <w:tabs>
          <w:tab w:val="num" w:pos="2880"/>
        </w:tabs>
        <w:ind w:left="2880" w:hanging="360"/>
      </w:pPr>
      <w:rPr>
        <w:rFonts w:ascii="Arial" w:hAnsi="Arial" w:hint="default"/>
      </w:rPr>
    </w:lvl>
    <w:lvl w:ilvl="4" w:tplc="80E096A2" w:tentative="1">
      <w:start w:val="1"/>
      <w:numFmt w:val="bullet"/>
      <w:lvlText w:val="•"/>
      <w:lvlJc w:val="left"/>
      <w:pPr>
        <w:tabs>
          <w:tab w:val="num" w:pos="3600"/>
        </w:tabs>
        <w:ind w:left="3600" w:hanging="360"/>
      </w:pPr>
      <w:rPr>
        <w:rFonts w:ascii="Arial" w:hAnsi="Arial" w:hint="default"/>
      </w:rPr>
    </w:lvl>
    <w:lvl w:ilvl="5" w:tplc="5C80013C" w:tentative="1">
      <w:start w:val="1"/>
      <w:numFmt w:val="bullet"/>
      <w:lvlText w:val="•"/>
      <w:lvlJc w:val="left"/>
      <w:pPr>
        <w:tabs>
          <w:tab w:val="num" w:pos="4320"/>
        </w:tabs>
        <w:ind w:left="4320" w:hanging="360"/>
      </w:pPr>
      <w:rPr>
        <w:rFonts w:ascii="Arial" w:hAnsi="Arial" w:hint="default"/>
      </w:rPr>
    </w:lvl>
    <w:lvl w:ilvl="6" w:tplc="ACFE2E8A" w:tentative="1">
      <w:start w:val="1"/>
      <w:numFmt w:val="bullet"/>
      <w:lvlText w:val="•"/>
      <w:lvlJc w:val="left"/>
      <w:pPr>
        <w:tabs>
          <w:tab w:val="num" w:pos="5040"/>
        </w:tabs>
        <w:ind w:left="5040" w:hanging="360"/>
      </w:pPr>
      <w:rPr>
        <w:rFonts w:ascii="Arial" w:hAnsi="Arial" w:hint="default"/>
      </w:rPr>
    </w:lvl>
    <w:lvl w:ilvl="7" w:tplc="DD64DAAE" w:tentative="1">
      <w:start w:val="1"/>
      <w:numFmt w:val="bullet"/>
      <w:lvlText w:val="•"/>
      <w:lvlJc w:val="left"/>
      <w:pPr>
        <w:tabs>
          <w:tab w:val="num" w:pos="5760"/>
        </w:tabs>
        <w:ind w:left="5760" w:hanging="360"/>
      </w:pPr>
      <w:rPr>
        <w:rFonts w:ascii="Arial" w:hAnsi="Arial" w:hint="default"/>
      </w:rPr>
    </w:lvl>
    <w:lvl w:ilvl="8" w:tplc="0680CD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5F44D2"/>
    <w:multiLevelType w:val="hybridMultilevel"/>
    <w:tmpl w:val="367816E8"/>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044300F"/>
    <w:multiLevelType w:val="hybridMultilevel"/>
    <w:tmpl w:val="76F65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7A7556"/>
    <w:multiLevelType w:val="hybridMultilevel"/>
    <w:tmpl w:val="5B94ACEC"/>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12"/>
  </w:num>
  <w:num w:numId="4">
    <w:abstractNumId w:val="4"/>
  </w:num>
  <w:num w:numId="5">
    <w:abstractNumId w:val="14"/>
  </w:num>
  <w:num w:numId="6">
    <w:abstractNumId w:val="15"/>
  </w:num>
  <w:num w:numId="7">
    <w:abstractNumId w:val="6"/>
  </w:num>
  <w:num w:numId="8">
    <w:abstractNumId w:val="16"/>
  </w:num>
  <w:num w:numId="9">
    <w:abstractNumId w:val="9"/>
  </w:num>
  <w:num w:numId="10">
    <w:abstractNumId w:val="13"/>
  </w:num>
  <w:num w:numId="11">
    <w:abstractNumId w:val="5"/>
  </w:num>
  <w:num w:numId="12">
    <w:abstractNumId w:val="0"/>
  </w:num>
  <w:num w:numId="13">
    <w:abstractNumId w:val="10"/>
  </w:num>
  <w:num w:numId="14">
    <w:abstractNumId w:val="8"/>
  </w:num>
  <w:num w:numId="15">
    <w:abstractNumId w:val="7"/>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43"/>
    <w:rsid w:val="00003AA9"/>
    <w:rsid w:val="000067B3"/>
    <w:rsid w:val="0001251D"/>
    <w:rsid w:val="0001254C"/>
    <w:rsid w:val="00040035"/>
    <w:rsid w:val="00041125"/>
    <w:rsid w:val="000463B1"/>
    <w:rsid w:val="0006496E"/>
    <w:rsid w:val="00075FF1"/>
    <w:rsid w:val="00097572"/>
    <w:rsid w:val="000A2A08"/>
    <w:rsid w:val="000A4978"/>
    <w:rsid w:val="000A5DEA"/>
    <w:rsid w:val="000B7199"/>
    <w:rsid w:val="000C7FE8"/>
    <w:rsid w:val="000D1798"/>
    <w:rsid w:val="000E018A"/>
    <w:rsid w:val="000E24E1"/>
    <w:rsid w:val="00111E29"/>
    <w:rsid w:val="0014025A"/>
    <w:rsid w:val="00154542"/>
    <w:rsid w:val="00165577"/>
    <w:rsid w:val="00167387"/>
    <w:rsid w:val="001721A7"/>
    <w:rsid w:val="00177623"/>
    <w:rsid w:val="00184A64"/>
    <w:rsid w:val="001878D1"/>
    <w:rsid w:val="00190B93"/>
    <w:rsid w:val="00193DC3"/>
    <w:rsid w:val="00196FF4"/>
    <w:rsid w:val="001A156D"/>
    <w:rsid w:val="001C2FD3"/>
    <w:rsid w:val="001C4F4B"/>
    <w:rsid w:val="001D507A"/>
    <w:rsid w:val="001E3949"/>
    <w:rsid w:val="0020094F"/>
    <w:rsid w:val="00212549"/>
    <w:rsid w:val="00231314"/>
    <w:rsid w:val="00232776"/>
    <w:rsid w:val="00246EB3"/>
    <w:rsid w:val="00250E06"/>
    <w:rsid w:val="0026008F"/>
    <w:rsid w:val="002659AE"/>
    <w:rsid w:val="002733FE"/>
    <w:rsid w:val="00276771"/>
    <w:rsid w:val="00297C6C"/>
    <w:rsid w:val="002B02D7"/>
    <w:rsid w:val="002C62FC"/>
    <w:rsid w:val="002D5AE0"/>
    <w:rsid w:val="002E03FD"/>
    <w:rsid w:val="002E766E"/>
    <w:rsid w:val="002F723F"/>
    <w:rsid w:val="00307DD7"/>
    <w:rsid w:val="00313190"/>
    <w:rsid w:val="00315DA5"/>
    <w:rsid w:val="00337ED8"/>
    <w:rsid w:val="00343256"/>
    <w:rsid w:val="00344CBB"/>
    <w:rsid w:val="00357EB4"/>
    <w:rsid w:val="00364C96"/>
    <w:rsid w:val="00370A5D"/>
    <w:rsid w:val="00370E3A"/>
    <w:rsid w:val="003A1409"/>
    <w:rsid w:val="003B6E70"/>
    <w:rsid w:val="003D543E"/>
    <w:rsid w:val="00401856"/>
    <w:rsid w:val="00424AF5"/>
    <w:rsid w:val="0042692F"/>
    <w:rsid w:val="00435028"/>
    <w:rsid w:val="00442C3A"/>
    <w:rsid w:val="004540A9"/>
    <w:rsid w:val="00456C32"/>
    <w:rsid w:val="0049266A"/>
    <w:rsid w:val="004943B8"/>
    <w:rsid w:val="004A4319"/>
    <w:rsid w:val="004B67C8"/>
    <w:rsid w:val="004B6830"/>
    <w:rsid w:val="005021EE"/>
    <w:rsid w:val="005157A7"/>
    <w:rsid w:val="0052468D"/>
    <w:rsid w:val="00525747"/>
    <w:rsid w:val="00525DA9"/>
    <w:rsid w:val="00556060"/>
    <w:rsid w:val="005633C6"/>
    <w:rsid w:val="00564E62"/>
    <w:rsid w:val="00596D5D"/>
    <w:rsid w:val="005D2992"/>
    <w:rsid w:val="005D6BC4"/>
    <w:rsid w:val="005E7BBF"/>
    <w:rsid w:val="005F43C8"/>
    <w:rsid w:val="00601B14"/>
    <w:rsid w:val="006026EA"/>
    <w:rsid w:val="006129E3"/>
    <w:rsid w:val="00617A1B"/>
    <w:rsid w:val="00622E43"/>
    <w:rsid w:val="006450F7"/>
    <w:rsid w:val="006655C5"/>
    <w:rsid w:val="00674758"/>
    <w:rsid w:val="006755A6"/>
    <w:rsid w:val="00697D4C"/>
    <w:rsid w:val="006A2100"/>
    <w:rsid w:val="006A73CA"/>
    <w:rsid w:val="006B489A"/>
    <w:rsid w:val="006B49A7"/>
    <w:rsid w:val="006E70F2"/>
    <w:rsid w:val="007177C3"/>
    <w:rsid w:val="0072152C"/>
    <w:rsid w:val="00731B38"/>
    <w:rsid w:val="00741367"/>
    <w:rsid w:val="00741980"/>
    <w:rsid w:val="00747DE9"/>
    <w:rsid w:val="007517F8"/>
    <w:rsid w:val="00762819"/>
    <w:rsid w:val="0077579A"/>
    <w:rsid w:val="00791B35"/>
    <w:rsid w:val="00795AA1"/>
    <w:rsid w:val="007B63C0"/>
    <w:rsid w:val="007C690C"/>
    <w:rsid w:val="007D242D"/>
    <w:rsid w:val="007D2B3A"/>
    <w:rsid w:val="007E2A05"/>
    <w:rsid w:val="00802894"/>
    <w:rsid w:val="00810327"/>
    <w:rsid w:val="00822FD2"/>
    <w:rsid w:val="00826C46"/>
    <w:rsid w:val="00837C6A"/>
    <w:rsid w:val="00866604"/>
    <w:rsid w:val="008725CB"/>
    <w:rsid w:val="00882A96"/>
    <w:rsid w:val="008879FB"/>
    <w:rsid w:val="0089761B"/>
    <w:rsid w:val="008A41B1"/>
    <w:rsid w:val="008A4D71"/>
    <w:rsid w:val="008A5BAC"/>
    <w:rsid w:val="008B5E78"/>
    <w:rsid w:val="008C48EE"/>
    <w:rsid w:val="008C62B0"/>
    <w:rsid w:val="008C7098"/>
    <w:rsid w:val="008E5A03"/>
    <w:rsid w:val="008E7506"/>
    <w:rsid w:val="008F6932"/>
    <w:rsid w:val="00912404"/>
    <w:rsid w:val="009348AB"/>
    <w:rsid w:val="0094268D"/>
    <w:rsid w:val="00945427"/>
    <w:rsid w:val="009608B8"/>
    <w:rsid w:val="009914FA"/>
    <w:rsid w:val="0099321F"/>
    <w:rsid w:val="009B5EF7"/>
    <w:rsid w:val="009C2714"/>
    <w:rsid w:val="009D24CD"/>
    <w:rsid w:val="009E0562"/>
    <w:rsid w:val="009F4113"/>
    <w:rsid w:val="00A07C9B"/>
    <w:rsid w:val="00A11D24"/>
    <w:rsid w:val="00A129B1"/>
    <w:rsid w:val="00A1433C"/>
    <w:rsid w:val="00A159CF"/>
    <w:rsid w:val="00A5363F"/>
    <w:rsid w:val="00A670F7"/>
    <w:rsid w:val="00A92780"/>
    <w:rsid w:val="00AB4B7A"/>
    <w:rsid w:val="00AC1B03"/>
    <w:rsid w:val="00AC4095"/>
    <w:rsid w:val="00AD0145"/>
    <w:rsid w:val="00AD4BB0"/>
    <w:rsid w:val="00AD649D"/>
    <w:rsid w:val="00B0449B"/>
    <w:rsid w:val="00B05379"/>
    <w:rsid w:val="00B05E04"/>
    <w:rsid w:val="00B262FE"/>
    <w:rsid w:val="00B354D3"/>
    <w:rsid w:val="00B37093"/>
    <w:rsid w:val="00B52E0B"/>
    <w:rsid w:val="00B56284"/>
    <w:rsid w:val="00B6586F"/>
    <w:rsid w:val="00B75E23"/>
    <w:rsid w:val="00B76088"/>
    <w:rsid w:val="00B87360"/>
    <w:rsid w:val="00B93297"/>
    <w:rsid w:val="00BA13B6"/>
    <w:rsid w:val="00BC0A26"/>
    <w:rsid w:val="00BC6CCB"/>
    <w:rsid w:val="00C0297A"/>
    <w:rsid w:val="00C03231"/>
    <w:rsid w:val="00C05714"/>
    <w:rsid w:val="00C30A57"/>
    <w:rsid w:val="00C32EB0"/>
    <w:rsid w:val="00C33E99"/>
    <w:rsid w:val="00C35413"/>
    <w:rsid w:val="00C5632E"/>
    <w:rsid w:val="00C7008A"/>
    <w:rsid w:val="00C74AA5"/>
    <w:rsid w:val="00C90E05"/>
    <w:rsid w:val="00CA6E4B"/>
    <w:rsid w:val="00CB527E"/>
    <w:rsid w:val="00CD58C0"/>
    <w:rsid w:val="00CF0730"/>
    <w:rsid w:val="00CF7CE1"/>
    <w:rsid w:val="00D0138B"/>
    <w:rsid w:val="00D15D6F"/>
    <w:rsid w:val="00D30880"/>
    <w:rsid w:val="00D343E8"/>
    <w:rsid w:val="00D47820"/>
    <w:rsid w:val="00D60659"/>
    <w:rsid w:val="00D741D1"/>
    <w:rsid w:val="00D74312"/>
    <w:rsid w:val="00D83037"/>
    <w:rsid w:val="00D8543A"/>
    <w:rsid w:val="00D91597"/>
    <w:rsid w:val="00D97C59"/>
    <w:rsid w:val="00DB3DB8"/>
    <w:rsid w:val="00DB4E0D"/>
    <w:rsid w:val="00DB776A"/>
    <w:rsid w:val="00DC3F7F"/>
    <w:rsid w:val="00DD0C53"/>
    <w:rsid w:val="00DD7D19"/>
    <w:rsid w:val="00DE29B9"/>
    <w:rsid w:val="00DE67D9"/>
    <w:rsid w:val="00DF1567"/>
    <w:rsid w:val="00E116BB"/>
    <w:rsid w:val="00E277EB"/>
    <w:rsid w:val="00E4128D"/>
    <w:rsid w:val="00E43A1A"/>
    <w:rsid w:val="00E51EB0"/>
    <w:rsid w:val="00E548B5"/>
    <w:rsid w:val="00E60071"/>
    <w:rsid w:val="00E71BFA"/>
    <w:rsid w:val="00E77ED5"/>
    <w:rsid w:val="00E85C95"/>
    <w:rsid w:val="00EA1E1D"/>
    <w:rsid w:val="00EC0856"/>
    <w:rsid w:val="00EC6190"/>
    <w:rsid w:val="00EC7F43"/>
    <w:rsid w:val="00ED6FC9"/>
    <w:rsid w:val="00EE09C6"/>
    <w:rsid w:val="00EE1F47"/>
    <w:rsid w:val="00EE3ED3"/>
    <w:rsid w:val="00EE702A"/>
    <w:rsid w:val="00EF47A7"/>
    <w:rsid w:val="00EF5F16"/>
    <w:rsid w:val="00F001F7"/>
    <w:rsid w:val="00F04EF3"/>
    <w:rsid w:val="00F166B2"/>
    <w:rsid w:val="00F52181"/>
    <w:rsid w:val="00F55F24"/>
    <w:rsid w:val="00F56120"/>
    <w:rsid w:val="00F561E8"/>
    <w:rsid w:val="00F718A2"/>
    <w:rsid w:val="00F827EE"/>
    <w:rsid w:val="00F86154"/>
    <w:rsid w:val="00FA375A"/>
    <w:rsid w:val="00FB5556"/>
    <w:rsid w:val="00FC14FE"/>
    <w:rsid w:val="00FC1A54"/>
    <w:rsid w:val="00FD7D6C"/>
    <w:rsid w:val="00FE7B4F"/>
    <w:rsid w:val="00FF06B1"/>
    <w:rsid w:val="00FF3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3BEC4"/>
  <w15:chartTrackingRefBased/>
  <w15:docId w15:val="{65E231FB-F4AB-4395-A154-7AC9010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75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A375A"/>
    <w:rPr>
      <w:sz w:val="20"/>
      <w:szCs w:val="20"/>
    </w:rPr>
  </w:style>
  <w:style w:type="paragraph" w:styleId="Footer">
    <w:name w:val="footer"/>
    <w:basedOn w:val="Normal"/>
    <w:link w:val="FooterChar"/>
    <w:uiPriority w:val="99"/>
    <w:unhideWhenUsed/>
    <w:rsid w:val="00FA375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A375A"/>
    <w:rPr>
      <w:sz w:val="20"/>
      <w:szCs w:val="20"/>
    </w:rPr>
  </w:style>
  <w:style w:type="paragraph" w:styleId="ListParagraph">
    <w:name w:val="List Paragraph"/>
    <w:basedOn w:val="Normal"/>
    <w:uiPriority w:val="34"/>
    <w:qFormat/>
    <w:rsid w:val="0099321F"/>
    <w:pPr>
      <w:ind w:leftChars="200" w:left="480"/>
    </w:pPr>
  </w:style>
  <w:style w:type="paragraph" w:customStyle="1" w:styleId="Pa12">
    <w:name w:val="Pa12"/>
    <w:basedOn w:val="Normal"/>
    <w:next w:val="Normal"/>
    <w:uiPriority w:val="99"/>
    <w:rsid w:val="00CA6E4B"/>
    <w:pPr>
      <w:autoSpaceDE w:val="0"/>
      <w:autoSpaceDN w:val="0"/>
      <w:adjustRightInd w:val="0"/>
      <w:spacing w:line="241" w:lineRule="atLeast"/>
    </w:pPr>
    <w:rPr>
      <w:rFonts w:ascii="MSungHK" w:eastAsia="MSungHK"/>
      <w:kern w:val="0"/>
      <w:szCs w:val="24"/>
    </w:rPr>
  </w:style>
  <w:style w:type="paragraph" w:customStyle="1" w:styleId="Pa0">
    <w:name w:val="Pa0"/>
    <w:basedOn w:val="Normal"/>
    <w:next w:val="Normal"/>
    <w:uiPriority w:val="99"/>
    <w:rsid w:val="00CA6E4B"/>
    <w:pPr>
      <w:autoSpaceDE w:val="0"/>
      <w:autoSpaceDN w:val="0"/>
      <w:adjustRightInd w:val="0"/>
      <w:spacing w:line="241" w:lineRule="atLeast"/>
    </w:pPr>
    <w:rPr>
      <w:rFonts w:ascii="MSungHK" w:eastAsia="MSungHK"/>
      <w:kern w:val="0"/>
      <w:szCs w:val="24"/>
    </w:rPr>
  </w:style>
  <w:style w:type="paragraph" w:customStyle="1" w:styleId="Pa11">
    <w:name w:val="Pa11"/>
    <w:basedOn w:val="Normal"/>
    <w:next w:val="Normal"/>
    <w:uiPriority w:val="99"/>
    <w:rsid w:val="002E766E"/>
    <w:pPr>
      <w:autoSpaceDE w:val="0"/>
      <w:autoSpaceDN w:val="0"/>
      <w:adjustRightInd w:val="0"/>
      <w:spacing w:line="241" w:lineRule="atLeast"/>
    </w:pPr>
    <w:rPr>
      <w:rFonts w:ascii="MSungHK" w:eastAsia="MSungHK"/>
      <w:kern w:val="0"/>
      <w:szCs w:val="24"/>
    </w:rPr>
  </w:style>
  <w:style w:type="paragraph" w:customStyle="1" w:styleId="Pa19">
    <w:name w:val="Pa19"/>
    <w:basedOn w:val="Normal"/>
    <w:next w:val="Normal"/>
    <w:uiPriority w:val="99"/>
    <w:rsid w:val="002E766E"/>
    <w:pPr>
      <w:autoSpaceDE w:val="0"/>
      <w:autoSpaceDN w:val="0"/>
      <w:adjustRightInd w:val="0"/>
      <w:spacing w:line="241" w:lineRule="atLeast"/>
    </w:pPr>
    <w:rPr>
      <w:rFonts w:ascii="MSungHK" w:eastAsia="MSungHK"/>
      <w:kern w:val="0"/>
      <w:szCs w:val="24"/>
    </w:rPr>
  </w:style>
  <w:style w:type="paragraph" w:customStyle="1" w:styleId="Pa13">
    <w:name w:val="Pa13"/>
    <w:basedOn w:val="Normal"/>
    <w:next w:val="Normal"/>
    <w:uiPriority w:val="99"/>
    <w:rsid w:val="00D30880"/>
    <w:pPr>
      <w:autoSpaceDE w:val="0"/>
      <w:autoSpaceDN w:val="0"/>
      <w:adjustRightInd w:val="0"/>
      <w:spacing w:line="241" w:lineRule="atLeast"/>
    </w:pPr>
    <w:rPr>
      <w:rFonts w:ascii="MSungHK" w:eastAsia="MSungHK"/>
      <w:kern w:val="0"/>
      <w:szCs w:val="24"/>
    </w:rPr>
  </w:style>
  <w:style w:type="paragraph" w:customStyle="1" w:styleId="Default">
    <w:name w:val="Default"/>
    <w:rsid w:val="00D60659"/>
    <w:pPr>
      <w:widowControl w:val="0"/>
      <w:autoSpaceDE w:val="0"/>
      <w:autoSpaceDN w:val="0"/>
      <w:adjustRightInd w:val="0"/>
    </w:pPr>
    <w:rPr>
      <w:rFonts w:ascii="微軟正黑體" w:eastAsia="微軟正黑體" w:cs="微軟正黑體"/>
      <w:color w:val="000000"/>
      <w:kern w:val="0"/>
      <w:szCs w:val="24"/>
    </w:rPr>
  </w:style>
  <w:style w:type="paragraph" w:styleId="BalloonText">
    <w:name w:val="Balloon Text"/>
    <w:basedOn w:val="Normal"/>
    <w:link w:val="BalloonTextChar"/>
    <w:uiPriority w:val="99"/>
    <w:semiHidden/>
    <w:unhideWhenUsed/>
    <w:rsid w:val="00212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549"/>
    <w:rPr>
      <w:rFonts w:ascii="Segoe UI" w:hAnsi="Segoe UI" w:cs="Segoe UI"/>
      <w:sz w:val="18"/>
      <w:szCs w:val="18"/>
    </w:rPr>
  </w:style>
  <w:style w:type="paragraph" w:customStyle="1" w:styleId="yiv3804187150msolistparagraph">
    <w:name w:val="yiv3804187150msolistparagraph"/>
    <w:basedOn w:val="Normal"/>
    <w:rsid w:val="00DB4E0D"/>
    <w:pPr>
      <w:widowControl/>
      <w:spacing w:before="100" w:beforeAutospacing="1" w:after="100" w:afterAutospacing="1"/>
    </w:pPr>
    <w:rPr>
      <w:rFonts w:ascii="Times New Roman" w:eastAsia="Times New Roman" w:hAnsi="Times New Roman" w:cs="Times New Roman"/>
      <w:kern w:val="0"/>
      <w:szCs w:val="24"/>
    </w:rPr>
  </w:style>
  <w:style w:type="character" w:styleId="CommentReference">
    <w:name w:val="annotation reference"/>
    <w:basedOn w:val="DefaultParagraphFont"/>
    <w:uiPriority w:val="99"/>
    <w:semiHidden/>
    <w:unhideWhenUsed/>
    <w:rsid w:val="002E03FD"/>
    <w:rPr>
      <w:sz w:val="18"/>
      <w:szCs w:val="18"/>
    </w:rPr>
  </w:style>
  <w:style w:type="paragraph" w:styleId="CommentText">
    <w:name w:val="annotation text"/>
    <w:basedOn w:val="Normal"/>
    <w:link w:val="CommentTextChar"/>
    <w:uiPriority w:val="99"/>
    <w:semiHidden/>
    <w:unhideWhenUsed/>
    <w:rsid w:val="002E03FD"/>
  </w:style>
  <w:style w:type="character" w:customStyle="1" w:styleId="CommentTextChar">
    <w:name w:val="Comment Text Char"/>
    <w:basedOn w:val="DefaultParagraphFont"/>
    <w:link w:val="CommentText"/>
    <w:uiPriority w:val="99"/>
    <w:semiHidden/>
    <w:rsid w:val="002E03FD"/>
  </w:style>
  <w:style w:type="paragraph" w:styleId="CommentSubject">
    <w:name w:val="annotation subject"/>
    <w:basedOn w:val="CommentText"/>
    <w:next w:val="CommentText"/>
    <w:link w:val="CommentSubjectChar"/>
    <w:uiPriority w:val="99"/>
    <w:semiHidden/>
    <w:unhideWhenUsed/>
    <w:rsid w:val="002E03FD"/>
    <w:rPr>
      <w:b/>
      <w:bCs/>
    </w:rPr>
  </w:style>
  <w:style w:type="character" w:customStyle="1" w:styleId="CommentSubjectChar">
    <w:name w:val="Comment Subject Char"/>
    <w:basedOn w:val="CommentTextChar"/>
    <w:link w:val="CommentSubject"/>
    <w:uiPriority w:val="99"/>
    <w:semiHidden/>
    <w:rsid w:val="002E0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12455">
      <w:bodyDiv w:val="1"/>
      <w:marLeft w:val="0"/>
      <w:marRight w:val="0"/>
      <w:marTop w:val="0"/>
      <w:marBottom w:val="0"/>
      <w:divBdr>
        <w:top w:val="none" w:sz="0" w:space="0" w:color="auto"/>
        <w:left w:val="none" w:sz="0" w:space="0" w:color="auto"/>
        <w:bottom w:val="none" w:sz="0" w:space="0" w:color="auto"/>
        <w:right w:val="none" w:sz="0" w:space="0" w:color="auto"/>
      </w:divBdr>
    </w:div>
    <w:div w:id="1349408103">
      <w:bodyDiv w:val="1"/>
      <w:marLeft w:val="0"/>
      <w:marRight w:val="0"/>
      <w:marTop w:val="0"/>
      <w:marBottom w:val="0"/>
      <w:divBdr>
        <w:top w:val="none" w:sz="0" w:space="0" w:color="auto"/>
        <w:left w:val="none" w:sz="0" w:space="0" w:color="auto"/>
        <w:bottom w:val="none" w:sz="0" w:space="0" w:color="auto"/>
        <w:right w:val="none" w:sz="0" w:space="0" w:color="auto"/>
      </w:divBdr>
      <w:divsChild>
        <w:div w:id="27487642">
          <w:marLeft w:val="547"/>
          <w:marRight w:val="0"/>
          <w:marTop w:val="0"/>
          <w:marBottom w:val="0"/>
          <w:divBdr>
            <w:top w:val="none" w:sz="0" w:space="0" w:color="auto"/>
            <w:left w:val="none" w:sz="0" w:space="0" w:color="auto"/>
            <w:bottom w:val="none" w:sz="0" w:space="0" w:color="auto"/>
            <w:right w:val="none" w:sz="0" w:space="0" w:color="auto"/>
          </w:divBdr>
        </w:div>
      </w:divsChild>
    </w:div>
    <w:div w:id="1962686492">
      <w:bodyDiv w:val="1"/>
      <w:marLeft w:val="0"/>
      <w:marRight w:val="0"/>
      <w:marTop w:val="0"/>
      <w:marBottom w:val="0"/>
      <w:divBdr>
        <w:top w:val="none" w:sz="0" w:space="0" w:color="auto"/>
        <w:left w:val="none" w:sz="0" w:space="0" w:color="auto"/>
        <w:bottom w:val="none" w:sz="0" w:space="0" w:color="auto"/>
        <w:right w:val="none" w:sz="0" w:space="0" w:color="auto"/>
      </w:divBdr>
      <w:divsChild>
        <w:div w:id="322010467">
          <w:marLeft w:val="547"/>
          <w:marRight w:val="0"/>
          <w:marTop w:val="0"/>
          <w:marBottom w:val="0"/>
          <w:divBdr>
            <w:top w:val="none" w:sz="0" w:space="0" w:color="auto"/>
            <w:left w:val="none" w:sz="0" w:space="0" w:color="auto"/>
            <w:bottom w:val="none" w:sz="0" w:space="0" w:color="auto"/>
            <w:right w:val="none" w:sz="0" w:space="0" w:color="auto"/>
          </w:divBdr>
        </w:div>
      </w:divsChild>
    </w:div>
    <w:div w:id="19832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AFD3B7EED45B47E2493EE0FCC5F" ma:contentTypeVersion="15" ma:contentTypeDescription="Create a new document." ma:contentTypeScope="" ma:versionID="440fd6879e4438aa415dcd59c8a36b59">
  <xsd:schema xmlns:xsd="http://www.w3.org/2001/XMLSchema" xmlns:xs="http://www.w3.org/2001/XMLSchema" xmlns:p="http://schemas.microsoft.com/office/2006/metadata/properties" xmlns:ns3="b224c62f-dad6-49bc-851d-2551ba373199" xmlns:ns4="8171bf80-aaaa-43ac-83cc-8beefc939b0c" targetNamespace="http://schemas.microsoft.com/office/2006/metadata/properties" ma:root="true" ma:fieldsID="5a0f799352081534c7853573db54ab6e" ns3:_="" ns4:_="">
    <xsd:import namespace="b224c62f-dad6-49bc-851d-2551ba373199"/>
    <xsd:import namespace="8171bf80-aaaa-43ac-83cc-8beefc939b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c62f-dad6-49bc-851d-2551ba373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1bf80-aaaa-43ac-83cc-8beefc939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24c62f-dad6-49bc-851d-2551ba373199" xsi:nil="true"/>
  </documentManagement>
</p:properties>
</file>

<file path=customXml/itemProps1.xml><?xml version="1.0" encoding="utf-8"?>
<ds:datastoreItem xmlns:ds="http://schemas.openxmlformats.org/officeDocument/2006/customXml" ds:itemID="{4A60B8BC-78CD-4F2D-9310-145E3FB2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c62f-dad6-49bc-851d-2551ba373199"/>
    <ds:schemaRef ds:uri="8171bf80-aaaa-43ac-83cc-8beefc93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ABA0A-9D75-41D6-9D67-B3444E053370}">
  <ds:schemaRefs>
    <ds:schemaRef ds:uri="http://schemas.microsoft.com/sharepoint/v3/contenttype/forms"/>
  </ds:schemaRefs>
</ds:datastoreItem>
</file>

<file path=customXml/itemProps3.xml><?xml version="1.0" encoding="utf-8"?>
<ds:datastoreItem xmlns:ds="http://schemas.openxmlformats.org/officeDocument/2006/customXml" ds:itemID="{CA350320-614F-4489-9ED7-7165FC651B29}">
  <ds:schemaRefs>
    <ds:schemaRef ds:uri="http://schemas.microsoft.com/office/2006/metadata/properties"/>
    <ds:schemaRef ds:uri="http://purl.org/dc/elements/1.1/"/>
    <ds:schemaRef ds:uri="http://purl.org/dc/terms/"/>
    <ds:schemaRef ds:uri="b224c62f-dad6-49bc-851d-2551ba373199"/>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171bf80-aaaa-43ac-83cc-8beefc939b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dc:creator>
  <cp:keywords/>
  <dc:description/>
  <cp:lastModifiedBy>YUNG, Wai Yan Vivian [CESD]</cp:lastModifiedBy>
  <cp:revision>2</cp:revision>
  <cp:lastPrinted>2021-01-05T07:01:00Z</cp:lastPrinted>
  <dcterms:created xsi:type="dcterms:W3CDTF">2023-05-31T04:26:00Z</dcterms:created>
  <dcterms:modified xsi:type="dcterms:W3CDTF">2023-05-31T04:26:00Z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0x0101007C950AFD3B7EED45B47E2493EE0FCC5F</vt:lpwstr>
  </property>
</Properties>
</file>